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FD57" w14:textId="77777777" w:rsidR="009A7C15" w:rsidRDefault="00121105">
      <w:pPr>
        <w:pStyle w:val="Title"/>
      </w:pPr>
      <w:r>
        <w:t>Title of the Paper (16 point, Bold, Times New Roman)</w:t>
      </w:r>
    </w:p>
    <w:p w14:paraId="6E62D369" w14:textId="77777777" w:rsidR="009A7C15" w:rsidRDefault="00121105">
      <w:pPr>
        <w:pBdr>
          <w:top w:val="nil"/>
          <w:left w:val="nil"/>
          <w:bottom w:val="nil"/>
          <w:right w:val="nil"/>
          <w:between w:val="nil"/>
        </w:pBdr>
        <w:spacing w:before="120" w:after="120"/>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Author Name Sirname</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Author Name Sirname</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Author Name Sirname</w:t>
      </w:r>
      <w:r>
        <w:rPr>
          <w:rFonts w:ascii="Times New Roman" w:eastAsia="Times New Roman" w:hAnsi="Times New Roman" w:cs="Times New Roman"/>
          <w:color w:val="000000"/>
          <w:vertAlign w:val="superscript"/>
        </w:rPr>
        <w:t>3</w:t>
      </w:r>
    </w:p>
    <w:p w14:paraId="6055570F" w14:textId="77777777" w:rsidR="009A7C15" w:rsidRDefault="00121105">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firstauthor@eamil.com, </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secondauthor@eamil.com, </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thirdauthor@eamil.com</w:t>
      </w:r>
    </w:p>
    <w:p w14:paraId="44F9B44A" w14:textId="77777777" w:rsidR="009A7C15" w:rsidRDefault="00121105">
      <w:pPr>
        <w:pBdr>
          <w:top w:val="nil"/>
          <w:left w:val="nil"/>
          <w:bottom w:val="nil"/>
          <w:right w:val="nil"/>
          <w:between w:val="nil"/>
        </w:pBdr>
        <w:tabs>
          <w:tab w:val="center" w:pos="5220"/>
          <w:tab w:val="right" w:pos="10441"/>
        </w:tabs>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Department of Computer Science, College of Engineering, </w:t>
      </w:r>
      <w:proofErr w:type="spellStart"/>
      <w:r>
        <w:rPr>
          <w:rFonts w:ascii="Times New Roman" w:eastAsia="Times New Roman" w:hAnsi="Times New Roman" w:cs="Times New Roman"/>
          <w:color w:val="000000"/>
          <w:sz w:val="20"/>
          <w:szCs w:val="20"/>
        </w:rPr>
        <w:t>Elmergib</w:t>
      </w:r>
      <w:proofErr w:type="spellEnd"/>
      <w:r>
        <w:rPr>
          <w:rFonts w:ascii="Times New Roman" w:eastAsia="Times New Roman" w:hAnsi="Times New Roman" w:cs="Times New Roman"/>
          <w:color w:val="000000"/>
          <w:sz w:val="20"/>
          <w:szCs w:val="20"/>
        </w:rPr>
        <w:t xml:space="preserve"> University, Libya</w:t>
      </w:r>
      <w:bookmarkStart w:id="0" w:name="_GoBack"/>
      <w:bookmarkEnd w:id="0"/>
    </w:p>
    <w:p w14:paraId="3A864C8E" w14:textId="77777777" w:rsidR="009A7C15" w:rsidRDefault="00121105">
      <w:pPr>
        <w:pBdr>
          <w:top w:val="nil"/>
          <w:left w:val="nil"/>
          <w:bottom w:val="nil"/>
          <w:right w:val="nil"/>
          <w:between w:val="nil"/>
        </w:pBdr>
        <w:tabs>
          <w:tab w:val="center" w:pos="5220"/>
          <w:tab w:val="right" w:pos="10441"/>
        </w:tabs>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2, 3</w:t>
      </w:r>
      <w:r>
        <w:rPr>
          <w:rFonts w:ascii="Times New Roman" w:eastAsia="Times New Roman" w:hAnsi="Times New Roman" w:cs="Times New Roman"/>
          <w:color w:val="000000"/>
          <w:sz w:val="20"/>
          <w:szCs w:val="20"/>
        </w:rPr>
        <w:t xml:space="preserve"> Department of Electronics, College of Science, </w:t>
      </w:r>
      <w:proofErr w:type="spellStart"/>
      <w:r>
        <w:rPr>
          <w:rFonts w:ascii="Times New Roman" w:eastAsia="Times New Roman" w:hAnsi="Times New Roman" w:cs="Times New Roman"/>
          <w:color w:val="000000"/>
          <w:sz w:val="20"/>
          <w:szCs w:val="20"/>
        </w:rPr>
        <w:t>Elmergib</w:t>
      </w:r>
      <w:proofErr w:type="spellEnd"/>
      <w:r>
        <w:rPr>
          <w:rFonts w:ascii="Times New Roman" w:eastAsia="Times New Roman" w:hAnsi="Times New Roman" w:cs="Times New Roman"/>
          <w:color w:val="000000"/>
          <w:sz w:val="20"/>
          <w:szCs w:val="20"/>
        </w:rPr>
        <w:t xml:space="preserve"> University, Libya</w:t>
      </w:r>
    </w:p>
    <w:p w14:paraId="4D33BCFA" w14:textId="77777777" w:rsidR="009A7C15" w:rsidRDefault="00121105">
      <w:pPr>
        <w:pBdr>
          <w:top w:val="nil"/>
          <w:left w:val="nil"/>
          <w:bottom w:val="nil"/>
          <w:right w:val="nil"/>
          <w:between w:val="nil"/>
        </w:pBdr>
        <w:tabs>
          <w:tab w:val="center" w:pos="5220"/>
          <w:tab w:val="right" w:pos="10441"/>
        </w:tabs>
        <w:jc w:val="left"/>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 xml:space="preserve">*Corresponding author email: </w:t>
      </w:r>
    </w:p>
    <w:p w14:paraId="05FA451E" w14:textId="6DD66603" w:rsidR="009A7C15" w:rsidRPr="002B5BFB" w:rsidRDefault="00121105" w:rsidP="002B5BFB">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Received: 00 October 2022 / Accepted: 00 November 2022</w:t>
      </w:r>
    </w:p>
    <w:p w14:paraId="0F494511" w14:textId="77777777" w:rsidR="002B5BFB" w:rsidRDefault="002B5BFB" w:rsidP="002B5BFB">
      <w:pPr>
        <w:pBdr>
          <w:top w:val="nil"/>
          <w:left w:val="nil"/>
          <w:bottom w:val="nil"/>
          <w:right w:val="nil"/>
          <w:between w:val="nil"/>
        </w:pBdr>
        <w:spacing w:before="120" w:after="120"/>
        <w:rPr>
          <w:rFonts w:ascii="Times New Roman" w:eastAsia="Times New Roman" w:hAnsi="Times New Roman" w:cs="Times New Roman"/>
          <w:b/>
          <w:color w:val="000000"/>
        </w:rPr>
      </w:pPr>
    </w:p>
    <w:p w14:paraId="6D3A3583" w14:textId="55148543" w:rsidR="009A7C15" w:rsidRDefault="00121105" w:rsidP="002B5BFB">
      <w:pPr>
        <w:pBdr>
          <w:top w:val="nil"/>
          <w:left w:val="nil"/>
          <w:bottom w:val="nil"/>
          <w:right w:val="nil"/>
          <w:between w:val="nil"/>
        </w:pBdr>
        <w:spacing w:before="120" w:after="120"/>
      </w:pPr>
      <w:r>
        <w:rPr>
          <w:rFonts w:ascii="Times New Roman" w:eastAsia="Times New Roman" w:hAnsi="Times New Roman" w:cs="Times New Roman"/>
          <w:b/>
          <w:color w:val="000000"/>
        </w:rPr>
        <w:t>ABSTRACT</w:t>
      </w:r>
    </w:p>
    <w:p w14:paraId="6D23C378" w14:textId="43FD774C" w:rsidR="009A7C15" w:rsidRPr="002B5BFB" w:rsidRDefault="002B5BFB" w:rsidP="002B5BFB">
      <w:pPr>
        <w:pBdr>
          <w:top w:val="nil"/>
          <w:left w:val="nil"/>
          <w:bottom w:val="nil"/>
          <w:right w:val="nil"/>
          <w:between w:val="nil"/>
        </w:pBdr>
        <w:ind w:right="576" w:hanging="57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r w:rsidR="00121105" w:rsidRPr="002B5BFB">
        <w:rPr>
          <w:rFonts w:ascii="Times New Roman" w:eastAsia="Times New Roman" w:hAnsi="Times New Roman" w:cs="Times New Roman"/>
          <w:color w:val="000000"/>
        </w:rPr>
        <w:t>The manuscript should contain an abstract within 300 words. The manuscript should have a self-contained, citation-free abstract and state briefly the purpose of the research, the principal results, and major conclusions. Abstract should be in a single paragraph with running sentences. Do not use any subheading or point list within the abstract. Also, non-standard, or uncommon abbreviations should be avoided, but if essential they must be defined at their first mention in the abstract itself.</w:t>
      </w:r>
    </w:p>
    <w:p w14:paraId="100ECD8E" w14:textId="77777777" w:rsidR="009A7C15" w:rsidRDefault="009A7C15">
      <w:pPr>
        <w:pBdr>
          <w:top w:val="nil"/>
          <w:left w:val="nil"/>
          <w:bottom w:val="nil"/>
          <w:right w:val="nil"/>
          <w:between w:val="nil"/>
        </w:pBdr>
        <w:ind w:left="576" w:right="576" w:hanging="576"/>
        <w:rPr>
          <w:rFonts w:ascii="Times New Roman" w:eastAsia="Times New Roman" w:hAnsi="Times New Roman" w:cs="Times New Roman"/>
          <w:color w:val="000000"/>
          <w:sz w:val="20"/>
          <w:szCs w:val="20"/>
        </w:rPr>
      </w:pPr>
    </w:p>
    <w:p w14:paraId="22F076E9" w14:textId="77777777" w:rsidR="009A7C15" w:rsidRDefault="00121105">
      <w:pPr>
        <w:pBdr>
          <w:top w:val="nil"/>
          <w:left w:val="nil"/>
          <w:bottom w:val="nil"/>
          <w:right w:val="nil"/>
          <w:between w:val="nil"/>
        </w:pBdr>
        <w:ind w:left="576" w:right="576" w:hanging="57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6"/>
          <w:szCs w:val="16"/>
        </w:rPr>
        <w:t>Keywords: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Authors are advised to writes 3-5 keywords related to the article. These keywords will be used for indexing purpose. </w:t>
      </w:r>
    </w:p>
    <w:p w14:paraId="7E0E9691" w14:textId="77777777" w:rsidR="009A7C15" w:rsidRDefault="009A7C15">
      <w:pPr>
        <w:pBdr>
          <w:top w:val="nil"/>
          <w:left w:val="nil"/>
          <w:bottom w:val="nil"/>
          <w:right w:val="nil"/>
          <w:between w:val="nil"/>
        </w:pBdr>
        <w:ind w:left="576" w:right="576" w:hanging="576"/>
        <w:rPr>
          <w:rFonts w:ascii="Times New Roman" w:eastAsia="Times New Roman" w:hAnsi="Times New Roman" w:cs="Times New Roman"/>
          <w:color w:val="000000"/>
          <w:sz w:val="20"/>
          <w:szCs w:val="20"/>
        </w:rPr>
      </w:pPr>
    </w:p>
    <w:p w14:paraId="10B33549" w14:textId="77777777" w:rsidR="009A7C15" w:rsidRPr="002B5BFB" w:rsidRDefault="00121105">
      <w:pPr>
        <w:pStyle w:val="Heading1"/>
        <w:numPr>
          <w:ilvl w:val="0"/>
          <w:numId w:val="1"/>
        </w:numPr>
        <w:rPr>
          <w:sz w:val="24"/>
          <w:szCs w:val="28"/>
        </w:rPr>
      </w:pPr>
      <w:r w:rsidRPr="002B5BFB">
        <w:rPr>
          <w:sz w:val="24"/>
          <w:szCs w:val="28"/>
        </w:rPr>
        <w:t>Introduction</w:t>
      </w:r>
    </w:p>
    <w:p w14:paraId="460FE7B1" w14:textId="77777777" w:rsidR="009A7C15" w:rsidRDefault="00121105" w:rsidP="001000E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Mostly Papers starts with introduction. It contains the brief idea of work, requirement for this research work, problem statement, and Authors contribution towards their research. Recent references [1] should be included for showing previous work done and importance of current work. This section should be succinct, with no subheadings unless unavoidable [2, 3]. State the objectives of the work and provide an adequate background related to your work, avoiding a detailed literature survey or a summary of the results.</w:t>
      </w:r>
    </w:p>
    <w:p w14:paraId="6B3857A7" w14:textId="77777777" w:rsidR="009A7C15" w:rsidRPr="002B5BFB" w:rsidRDefault="00121105">
      <w:pPr>
        <w:pStyle w:val="Heading1"/>
        <w:numPr>
          <w:ilvl w:val="0"/>
          <w:numId w:val="1"/>
        </w:numPr>
        <w:rPr>
          <w:sz w:val="24"/>
          <w:szCs w:val="28"/>
        </w:rPr>
      </w:pPr>
      <w:r w:rsidRPr="002B5BFB">
        <w:rPr>
          <w:sz w:val="24"/>
          <w:szCs w:val="28"/>
        </w:rPr>
        <w:t>Materials and Methods</w:t>
      </w:r>
    </w:p>
    <w:p w14:paraId="6B878026" w14:textId="77777777" w:rsidR="009A7C15" w:rsidRDefault="00121105">
      <w:pPr>
        <w:widowControl w:val="0"/>
        <w:pBdr>
          <w:top w:val="nil"/>
          <w:left w:val="nil"/>
          <w:bottom w:val="nil"/>
          <w:right w:val="nil"/>
          <w:between w:val="nil"/>
        </w:pBdr>
        <w:spacing w:line="360" w:lineRule="auto"/>
        <w:rPr>
          <w:rFonts w:ascii="Verdana" w:eastAsia="Verdana" w:hAnsi="Verdana" w:cs="Verdana"/>
          <w:color w:val="000000"/>
          <w:sz w:val="20"/>
          <w:szCs w:val="20"/>
        </w:rPr>
      </w:pPr>
      <w:r>
        <w:rPr>
          <w:rFonts w:ascii="Times New Roman" w:eastAsia="Times New Roman" w:hAnsi="Times New Roman" w:cs="Times New Roman"/>
          <w:color w:val="000000"/>
          <w:sz w:val="24"/>
          <w:szCs w:val="24"/>
        </w:rPr>
        <w:t>This part should contain sufficient detail to reproduce reported data. It can be divided into subsections if several methods are described. Methods already published should be indicated by a reference [4], only relevant modifications should be described</w:t>
      </w:r>
      <w:r>
        <w:rPr>
          <w:rFonts w:ascii="Verdana" w:eastAsia="Verdana" w:hAnsi="Verdana" w:cs="Verdana"/>
          <w:color w:val="000000"/>
          <w:sz w:val="20"/>
          <w:szCs w:val="20"/>
        </w:rPr>
        <w:t>.</w:t>
      </w:r>
    </w:p>
    <w:p w14:paraId="484C33F4" w14:textId="77777777" w:rsidR="009A7C15" w:rsidRPr="002B5BFB" w:rsidRDefault="00121105">
      <w:pPr>
        <w:pStyle w:val="Heading1"/>
        <w:numPr>
          <w:ilvl w:val="0"/>
          <w:numId w:val="1"/>
        </w:numPr>
        <w:rPr>
          <w:sz w:val="24"/>
          <w:szCs w:val="28"/>
        </w:rPr>
      </w:pPr>
      <w:r w:rsidRPr="002B5BFB">
        <w:rPr>
          <w:sz w:val="24"/>
          <w:szCs w:val="28"/>
        </w:rPr>
        <w:lastRenderedPageBreak/>
        <w:t>Theory and Calculation</w:t>
      </w:r>
    </w:p>
    <w:p w14:paraId="2E72051D" w14:textId="77777777" w:rsidR="009A7C15"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Theory section should extend, not repeat, the background to the article already dealt with in the Introduction and lay the foundation for further work. In contrast, a Calculation section represents a practical development from a theoretical basis. </w:t>
      </w:r>
    </w:p>
    <w:p w14:paraId="673AEB78" w14:textId="77777777" w:rsidR="009A7C15" w:rsidRPr="002B5BFB" w:rsidRDefault="00121105">
      <w:pPr>
        <w:pStyle w:val="Heading2"/>
        <w:numPr>
          <w:ilvl w:val="1"/>
          <w:numId w:val="1"/>
        </w:numPr>
        <w:rPr>
          <w:sz w:val="22"/>
          <w:szCs w:val="32"/>
        </w:rPr>
      </w:pPr>
      <w:r w:rsidRPr="002B5BFB">
        <w:rPr>
          <w:sz w:val="22"/>
          <w:szCs w:val="32"/>
        </w:rPr>
        <w:t>Mathematical Expressions and Symbols</w:t>
      </w:r>
    </w:p>
    <w:p w14:paraId="5A6854CD" w14:textId="52B8B51D" w:rsidR="009A7C15"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Mathematical expressions and symbols should be inserted using </w:t>
      </w:r>
      <w:r>
        <w:rPr>
          <w:rFonts w:ascii="Times New Roman" w:eastAsia="Times New Roman" w:hAnsi="Times New Roman" w:cs="Times New Roman"/>
          <w:b/>
          <w:color w:val="000000"/>
          <w:sz w:val="24"/>
          <w:szCs w:val="24"/>
        </w:rPr>
        <w:t>equation tool</w:t>
      </w:r>
      <w:r>
        <w:rPr>
          <w:rFonts w:ascii="Times New Roman" w:eastAsia="Times New Roman" w:hAnsi="Times New Roman" w:cs="Times New Roman"/>
          <w:color w:val="000000"/>
          <w:sz w:val="24"/>
          <w:szCs w:val="24"/>
        </w:rPr>
        <w:t xml:space="preserve"> of Microsoft word. References may be added for used equations to support its authenticity, e.g. this result has been analysed using Fourier series [5].</w:t>
      </w:r>
    </w:p>
    <w:p w14:paraId="1308ED4F" w14:textId="77777777" w:rsidR="002B5BFB" w:rsidRDefault="002B5BF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6970"/>
        <w:gridCol w:w="634"/>
      </w:tblGrid>
      <w:tr w:rsidR="005463BA" w14:paraId="4A8FC64B" w14:textId="77777777" w:rsidTr="002B5BFB">
        <w:trPr>
          <w:jc w:val="center"/>
        </w:trPr>
        <w:tc>
          <w:tcPr>
            <w:tcW w:w="200" w:type="pct"/>
          </w:tcPr>
          <w:p w14:paraId="5FF4D8CA" w14:textId="77777777" w:rsidR="005463BA" w:rsidRDefault="005463BA">
            <w:pPr>
              <w:widowControl w:val="0"/>
              <w:spacing w:line="360" w:lineRule="auto"/>
              <w:rPr>
                <w:rFonts w:ascii="Times New Roman" w:eastAsia="Times New Roman" w:hAnsi="Times New Roman" w:cs="Times New Roman"/>
                <w:color w:val="000000"/>
                <w:sz w:val="24"/>
                <w:szCs w:val="24"/>
              </w:rPr>
            </w:pPr>
          </w:p>
        </w:tc>
        <w:tc>
          <w:tcPr>
            <w:tcW w:w="4400" w:type="pct"/>
          </w:tcPr>
          <w:p w14:paraId="4F2DA9F4" w14:textId="0903B270" w:rsidR="005463BA" w:rsidRPr="002B5BFB" w:rsidRDefault="005463BA">
            <w:pPr>
              <w:widowControl w:val="0"/>
              <w:spacing w:line="360" w:lineRule="auto"/>
              <w:rPr>
                <w:rFonts w:ascii="Times New Roman" w:eastAsia="Times New Roman" w:hAnsi="Times New Roman" w:cs="Times New Roman"/>
                <w:color w:val="000000"/>
                <w:sz w:val="24"/>
                <w:szCs w:val="24"/>
              </w:rPr>
            </w:pPr>
            <m:oMathPara>
              <m:oMathParaPr>
                <m:jc m:val="center"/>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400" w:type="pct"/>
          </w:tcPr>
          <w:p w14:paraId="25DDD70D" w14:textId="66E0A221" w:rsidR="005463BA" w:rsidRDefault="002B5BFB">
            <w:pPr>
              <w:widowControl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6F8A2020" w14:textId="0F2360C2" w:rsidR="009A7C15" w:rsidRDefault="00121105" w:rsidP="00643107">
      <w:pPr>
        <w:spacing w:before="120" w:after="120"/>
      </w:pPr>
      <w:r>
        <w:t xml:space="preserve">    </w:t>
      </w:r>
    </w:p>
    <w:p w14:paraId="20FF5BCB" w14:textId="77777777" w:rsidR="009A7C15" w:rsidRPr="002B5BFB" w:rsidRDefault="00121105">
      <w:pPr>
        <w:pStyle w:val="Heading1"/>
        <w:numPr>
          <w:ilvl w:val="0"/>
          <w:numId w:val="1"/>
        </w:numPr>
        <w:rPr>
          <w:sz w:val="24"/>
          <w:szCs w:val="28"/>
        </w:rPr>
      </w:pPr>
      <w:r w:rsidRPr="002B5BFB">
        <w:rPr>
          <w:sz w:val="24"/>
          <w:szCs w:val="28"/>
        </w:rPr>
        <w:t>Results and Discussion</w:t>
      </w:r>
    </w:p>
    <w:p w14:paraId="7F71516F" w14:textId="77777777" w:rsidR="009A7C15"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p>
    <w:p w14:paraId="394E1599" w14:textId="77777777" w:rsidR="009A7C15" w:rsidRPr="002B5BFB" w:rsidRDefault="00121105">
      <w:pPr>
        <w:pStyle w:val="Heading2"/>
        <w:numPr>
          <w:ilvl w:val="1"/>
          <w:numId w:val="1"/>
        </w:numPr>
        <w:rPr>
          <w:sz w:val="22"/>
          <w:szCs w:val="32"/>
        </w:rPr>
      </w:pPr>
      <w:r w:rsidRPr="002B5BFB">
        <w:rPr>
          <w:sz w:val="22"/>
          <w:szCs w:val="32"/>
        </w:rPr>
        <w:t>Preparation of Figures and Tables</w:t>
      </w:r>
    </w:p>
    <w:p w14:paraId="039F553E" w14:textId="77777777" w:rsidR="009A7C15"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will be dropped from the publication.</w:t>
      </w:r>
    </w:p>
    <w:p w14:paraId="1295EA04" w14:textId="77777777" w:rsidR="009A7C15" w:rsidRPr="002B5BFB"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2B5BFB">
        <w:rPr>
          <w:rFonts w:ascii="Times New Roman" w:eastAsia="Times New Roman" w:hAnsi="Times New Roman" w:cs="Times New Roman"/>
          <w:color w:val="000000"/>
          <w:sz w:val="24"/>
          <w:szCs w:val="24"/>
        </w:rPr>
        <w:t xml:space="preserve">Table should be prepare using table tool within the Microsoft word and cited </w:t>
      </w:r>
      <w:r>
        <w:rPr>
          <w:rFonts w:ascii="Times New Roman" w:eastAsia="Times New Roman" w:hAnsi="Times New Roman" w:cs="Times New Roman"/>
          <w:color w:val="000000"/>
          <w:sz w:val="24"/>
          <w:szCs w:val="24"/>
        </w:rPr>
        <w:t>consecutively in the text</w:t>
      </w:r>
      <w:r w:rsidRPr="002B5B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Every table </w:t>
      </w:r>
      <w:r w:rsidRPr="002B5BFB">
        <w:rPr>
          <w:rFonts w:ascii="Times New Roman" w:eastAsia="Times New Roman" w:hAnsi="Times New Roman" w:cs="Times New Roman"/>
          <w:color w:val="000000"/>
          <w:sz w:val="24"/>
          <w:szCs w:val="24"/>
        </w:rPr>
        <w:t>must have a descriptive title and if numerical measurements are given, the units should be included in the column heading. Formatting requirement has been summarized in the Table 1.</w:t>
      </w:r>
    </w:p>
    <w:p w14:paraId="1C3F61AA" w14:textId="77777777" w:rsidR="009A7C15" w:rsidRPr="002B5BFB" w:rsidRDefault="0012110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All figures should be cited in the paper in a consecutive order, </w:t>
      </w:r>
      <w:r w:rsidRPr="002B5BFB">
        <w:rPr>
          <w:rFonts w:ascii="Times New Roman" w:eastAsia="Times New Roman" w:hAnsi="Times New Roman" w:cs="Times New Roman"/>
          <w:color w:val="000000"/>
          <w:sz w:val="24"/>
          <w:szCs w:val="24"/>
        </w:rPr>
        <w:t>author may be asked to provide separate files of the figure.</w:t>
      </w:r>
    </w:p>
    <w:p w14:paraId="469271CD" w14:textId="77777777" w:rsidR="009A7C15" w:rsidRDefault="00121105">
      <w:pPr>
        <w:spacing w:before="120" w:after="120"/>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Table 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Summary of formatting requirement for the conference papers</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1205"/>
        <w:gridCol w:w="1477"/>
        <w:gridCol w:w="1287"/>
        <w:gridCol w:w="1240"/>
        <w:gridCol w:w="1190"/>
      </w:tblGrid>
      <w:tr w:rsidR="009B1532" w14:paraId="372C504D" w14:textId="77777777" w:rsidTr="00C33474">
        <w:trPr>
          <w:jc w:val="center"/>
        </w:trPr>
        <w:tc>
          <w:tcPr>
            <w:tcW w:w="1606" w:type="dxa"/>
            <w:shd w:val="clear" w:color="auto" w:fill="auto"/>
          </w:tcPr>
          <w:p w14:paraId="7B24A467" w14:textId="77777777" w:rsidR="009A7C15" w:rsidRPr="00C33474" w:rsidRDefault="0012110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33474">
              <w:rPr>
                <w:rFonts w:ascii="Times New Roman" w:eastAsia="Times New Roman" w:hAnsi="Times New Roman" w:cs="Times New Roman"/>
                <w:color w:val="000000"/>
                <w:sz w:val="24"/>
                <w:szCs w:val="24"/>
              </w:rPr>
              <w:t>Layout</w:t>
            </w:r>
          </w:p>
        </w:tc>
        <w:tc>
          <w:tcPr>
            <w:tcW w:w="1205" w:type="dxa"/>
            <w:shd w:val="clear" w:color="auto" w:fill="auto"/>
          </w:tcPr>
          <w:p w14:paraId="47C408F1" w14:textId="77777777" w:rsidR="009A7C15" w:rsidRPr="00C33474" w:rsidRDefault="00121105">
            <w:pPr>
              <w:rPr>
                <w:sz w:val="20"/>
                <w:szCs w:val="20"/>
              </w:rPr>
            </w:pPr>
            <w:r w:rsidRPr="00C33474">
              <w:rPr>
                <w:sz w:val="20"/>
                <w:szCs w:val="20"/>
              </w:rPr>
              <w:t>Size</w:t>
            </w:r>
          </w:p>
        </w:tc>
        <w:tc>
          <w:tcPr>
            <w:tcW w:w="1477" w:type="dxa"/>
            <w:shd w:val="clear" w:color="auto" w:fill="auto"/>
          </w:tcPr>
          <w:p w14:paraId="4697D367" w14:textId="77777777" w:rsidR="009A7C15" w:rsidRPr="00C33474" w:rsidRDefault="00121105">
            <w:pPr>
              <w:rPr>
                <w:sz w:val="20"/>
                <w:szCs w:val="20"/>
              </w:rPr>
            </w:pPr>
            <w:r w:rsidRPr="00C33474">
              <w:rPr>
                <w:sz w:val="20"/>
                <w:szCs w:val="20"/>
              </w:rPr>
              <w:t>Margin</w:t>
            </w:r>
          </w:p>
        </w:tc>
        <w:tc>
          <w:tcPr>
            <w:tcW w:w="1287" w:type="dxa"/>
            <w:shd w:val="clear" w:color="auto" w:fill="auto"/>
          </w:tcPr>
          <w:p w14:paraId="4995E5B1" w14:textId="77777777" w:rsidR="009A7C15" w:rsidRPr="00C33474" w:rsidRDefault="009A7C15">
            <w:pPr>
              <w:rPr>
                <w:sz w:val="20"/>
                <w:szCs w:val="20"/>
              </w:rPr>
            </w:pPr>
          </w:p>
        </w:tc>
        <w:tc>
          <w:tcPr>
            <w:tcW w:w="1240" w:type="dxa"/>
            <w:shd w:val="clear" w:color="auto" w:fill="auto"/>
          </w:tcPr>
          <w:p w14:paraId="169997E3" w14:textId="77777777" w:rsidR="009A7C15" w:rsidRPr="00C33474" w:rsidRDefault="009A7C15">
            <w:pPr>
              <w:rPr>
                <w:sz w:val="20"/>
                <w:szCs w:val="20"/>
              </w:rPr>
            </w:pPr>
          </w:p>
        </w:tc>
        <w:tc>
          <w:tcPr>
            <w:tcW w:w="1190" w:type="dxa"/>
            <w:shd w:val="clear" w:color="auto" w:fill="auto"/>
          </w:tcPr>
          <w:p w14:paraId="1D64981D" w14:textId="77777777" w:rsidR="009A7C15" w:rsidRPr="00C33474" w:rsidRDefault="009A7C15">
            <w:pPr>
              <w:rPr>
                <w:sz w:val="20"/>
                <w:szCs w:val="20"/>
              </w:rPr>
            </w:pPr>
          </w:p>
        </w:tc>
      </w:tr>
      <w:tr w:rsidR="009B1532" w14:paraId="17D24928" w14:textId="77777777" w:rsidTr="00C33474">
        <w:trPr>
          <w:jc w:val="center"/>
        </w:trPr>
        <w:tc>
          <w:tcPr>
            <w:tcW w:w="1606" w:type="dxa"/>
            <w:shd w:val="clear" w:color="auto" w:fill="auto"/>
          </w:tcPr>
          <w:p w14:paraId="3A11638E" w14:textId="77777777" w:rsidR="009A7C15" w:rsidRPr="00C33474" w:rsidRDefault="0012110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33474">
              <w:rPr>
                <w:rFonts w:ascii="Times New Roman" w:eastAsia="Times New Roman" w:hAnsi="Times New Roman" w:cs="Times New Roman"/>
                <w:color w:val="000000"/>
                <w:sz w:val="24"/>
                <w:szCs w:val="24"/>
              </w:rPr>
              <w:t>Single column</w:t>
            </w:r>
          </w:p>
        </w:tc>
        <w:tc>
          <w:tcPr>
            <w:tcW w:w="1205" w:type="dxa"/>
            <w:shd w:val="clear" w:color="auto" w:fill="auto"/>
          </w:tcPr>
          <w:p w14:paraId="4825004C" w14:textId="77777777" w:rsidR="009A7C15" w:rsidRPr="00C33474" w:rsidRDefault="00121105">
            <w:pPr>
              <w:rPr>
                <w:sz w:val="20"/>
                <w:szCs w:val="20"/>
              </w:rPr>
            </w:pPr>
            <w:r w:rsidRPr="00C33474">
              <w:rPr>
                <w:sz w:val="20"/>
                <w:szCs w:val="20"/>
              </w:rPr>
              <w:t>Letter (8.5” X 11”)</w:t>
            </w:r>
          </w:p>
        </w:tc>
        <w:tc>
          <w:tcPr>
            <w:tcW w:w="1477" w:type="dxa"/>
            <w:shd w:val="clear" w:color="auto" w:fill="auto"/>
          </w:tcPr>
          <w:p w14:paraId="4E8948E9" w14:textId="77777777" w:rsidR="009A7C15" w:rsidRPr="00C33474" w:rsidRDefault="00121105">
            <w:pPr>
              <w:rPr>
                <w:sz w:val="20"/>
                <w:szCs w:val="20"/>
              </w:rPr>
            </w:pPr>
            <w:r w:rsidRPr="00C33474">
              <w:rPr>
                <w:sz w:val="20"/>
                <w:szCs w:val="20"/>
              </w:rPr>
              <w:t>Top=1.25”</w:t>
            </w:r>
            <w:r w:rsidRPr="00C33474">
              <w:rPr>
                <w:sz w:val="20"/>
                <w:szCs w:val="20"/>
              </w:rPr>
              <w:br/>
              <w:t>Bottom=1.25”</w:t>
            </w:r>
          </w:p>
          <w:p w14:paraId="03BF02AB" w14:textId="77777777" w:rsidR="009A7C15" w:rsidRPr="00C33474" w:rsidRDefault="00121105">
            <w:pPr>
              <w:rPr>
                <w:sz w:val="20"/>
                <w:szCs w:val="20"/>
              </w:rPr>
            </w:pPr>
            <w:r w:rsidRPr="00C33474">
              <w:rPr>
                <w:sz w:val="20"/>
                <w:szCs w:val="20"/>
              </w:rPr>
              <w:t>Left=1.5”</w:t>
            </w:r>
            <w:r w:rsidRPr="00C33474">
              <w:rPr>
                <w:sz w:val="20"/>
                <w:szCs w:val="20"/>
              </w:rPr>
              <w:br/>
              <w:t>Right=1.5”</w:t>
            </w:r>
          </w:p>
        </w:tc>
        <w:tc>
          <w:tcPr>
            <w:tcW w:w="1287" w:type="dxa"/>
            <w:shd w:val="clear" w:color="auto" w:fill="auto"/>
          </w:tcPr>
          <w:p w14:paraId="51D5FC70" w14:textId="77777777" w:rsidR="009A7C15" w:rsidRPr="00C33474" w:rsidRDefault="009A7C15">
            <w:pPr>
              <w:rPr>
                <w:sz w:val="20"/>
                <w:szCs w:val="20"/>
              </w:rPr>
            </w:pPr>
          </w:p>
        </w:tc>
        <w:tc>
          <w:tcPr>
            <w:tcW w:w="1240" w:type="dxa"/>
            <w:shd w:val="clear" w:color="auto" w:fill="auto"/>
          </w:tcPr>
          <w:p w14:paraId="194235DF" w14:textId="77777777" w:rsidR="009A7C15" w:rsidRPr="00C33474" w:rsidRDefault="009A7C15">
            <w:pPr>
              <w:rPr>
                <w:sz w:val="20"/>
                <w:szCs w:val="20"/>
              </w:rPr>
            </w:pPr>
          </w:p>
        </w:tc>
        <w:tc>
          <w:tcPr>
            <w:tcW w:w="1190" w:type="dxa"/>
            <w:shd w:val="clear" w:color="auto" w:fill="auto"/>
          </w:tcPr>
          <w:p w14:paraId="1C19760B" w14:textId="77777777" w:rsidR="009A7C15" w:rsidRPr="00C33474" w:rsidRDefault="009A7C15">
            <w:pPr>
              <w:rPr>
                <w:sz w:val="20"/>
                <w:szCs w:val="20"/>
              </w:rPr>
            </w:pPr>
          </w:p>
        </w:tc>
      </w:tr>
      <w:tr w:rsidR="009B1532" w14:paraId="03E1528F" w14:textId="77777777" w:rsidTr="00C33474">
        <w:trPr>
          <w:jc w:val="center"/>
        </w:trPr>
        <w:tc>
          <w:tcPr>
            <w:tcW w:w="1606" w:type="dxa"/>
            <w:shd w:val="clear" w:color="auto" w:fill="auto"/>
          </w:tcPr>
          <w:p w14:paraId="794D501B" w14:textId="77777777" w:rsidR="009A7C15" w:rsidRPr="00C33474" w:rsidRDefault="0012110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33474">
              <w:rPr>
                <w:rFonts w:ascii="Times New Roman" w:eastAsia="Times New Roman" w:hAnsi="Times New Roman" w:cs="Times New Roman"/>
                <w:color w:val="000000"/>
                <w:sz w:val="24"/>
                <w:szCs w:val="24"/>
              </w:rPr>
              <w:t xml:space="preserve">Font </w:t>
            </w:r>
          </w:p>
        </w:tc>
        <w:tc>
          <w:tcPr>
            <w:tcW w:w="1205" w:type="dxa"/>
            <w:shd w:val="clear" w:color="auto" w:fill="auto"/>
          </w:tcPr>
          <w:p w14:paraId="26070E13" w14:textId="77777777" w:rsidR="009A7C15" w:rsidRPr="00C33474" w:rsidRDefault="00121105">
            <w:pPr>
              <w:rPr>
                <w:sz w:val="20"/>
                <w:szCs w:val="20"/>
              </w:rPr>
            </w:pPr>
            <w:r w:rsidRPr="00C33474">
              <w:rPr>
                <w:sz w:val="20"/>
                <w:szCs w:val="20"/>
              </w:rPr>
              <w:t>Article Title</w:t>
            </w:r>
          </w:p>
        </w:tc>
        <w:tc>
          <w:tcPr>
            <w:tcW w:w="1477" w:type="dxa"/>
            <w:shd w:val="clear" w:color="auto" w:fill="auto"/>
          </w:tcPr>
          <w:p w14:paraId="77B3C8E3" w14:textId="77777777" w:rsidR="009A7C15" w:rsidRPr="00C33474" w:rsidRDefault="00121105">
            <w:pPr>
              <w:rPr>
                <w:sz w:val="20"/>
                <w:szCs w:val="20"/>
              </w:rPr>
            </w:pPr>
            <w:r w:rsidRPr="00C33474">
              <w:rPr>
                <w:sz w:val="20"/>
                <w:szCs w:val="20"/>
              </w:rPr>
              <w:t>Headings</w:t>
            </w:r>
          </w:p>
        </w:tc>
        <w:tc>
          <w:tcPr>
            <w:tcW w:w="1287" w:type="dxa"/>
            <w:shd w:val="clear" w:color="auto" w:fill="auto"/>
          </w:tcPr>
          <w:p w14:paraId="472EB270" w14:textId="77777777" w:rsidR="009A7C15" w:rsidRPr="00C33474" w:rsidRDefault="00121105">
            <w:pPr>
              <w:rPr>
                <w:sz w:val="20"/>
                <w:szCs w:val="20"/>
              </w:rPr>
            </w:pPr>
            <w:r w:rsidRPr="00C33474">
              <w:rPr>
                <w:sz w:val="20"/>
                <w:szCs w:val="20"/>
              </w:rPr>
              <w:t>Subheadings</w:t>
            </w:r>
          </w:p>
        </w:tc>
        <w:tc>
          <w:tcPr>
            <w:tcW w:w="1240" w:type="dxa"/>
            <w:shd w:val="clear" w:color="auto" w:fill="auto"/>
          </w:tcPr>
          <w:p w14:paraId="658043D5" w14:textId="77777777" w:rsidR="009A7C15" w:rsidRPr="00C33474" w:rsidRDefault="00121105">
            <w:pPr>
              <w:rPr>
                <w:sz w:val="20"/>
                <w:szCs w:val="20"/>
              </w:rPr>
            </w:pPr>
            <w:r w:rsidRPr="00C33474">
              <w:rPr>
                <w:sz w:val="20"/>
                <w:szCs w:val="20"/>
              </w:rPr>
              <w:t>Reference list</w:t>
            </w:r>
          </w:p>
        </w:tc>
        <w:tc>
          <w:tcPr>
            <w:tcW w:w="1190" w:type="dxa"/>
            <w:shd w:val="clear" w:color="auto" w:fill="auto"/>
          </w:tcPr>
          <w:p w14:paraId="04B737B8" w14:textId="77777777" w:rsidR="009A7C15" w:rsidRPr="00C33474" w:rsidRDefault="00121105">
            <w:pPr>
              <w:rPr>
                <w:b/>
                <w:sz w:val="20"/>
                <w:szCs w:val="20"/>
              </w:rPr>
            </w:pPr>
            <w:r w:rsidRPr="00C33474">
              <w:rPr>
                <w:b/>
                <w:sz w:val="20"/>
                <w:szCs w:val="20"/>
              </w:rPr>
              <w:t>Text</w:t>
            </w:r>
          </w:p>
        </w:tc>
      </w:tr>
      <w:tr w:rsidR="009B1532" w14:paraId="70490AD0" w14:textId="77777777" w:rsidTr="00C33474">
        <w:trPr>
          <w:jc w:val="center"/>
        </w:trPr>
        <w:tc>
          <w:tcPr>
            <w:tcW w:w="1606" w:type="dxa"/>
            <w:shd w:val="clear" w:color="auto" w:fill="auto"/>
          </w:tcPr>
          <w:p w14:paraId="7628DAB7" w14:textId="77777777" w:rsidR="009A7C15" w:rsidRPr="00C33474" w:rsidRDefault="009A7C1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1205" w:type="dxa"/>
            <w:shd w:val="clear" w:color="auto" w:fill="auto"/>
          </w:tcPr>
          <w:p w14:paraId="185B831D" w14:textId="77777777" w:rsidR="009A7C15" w:rsidRPr="00C33474" w:rsidRDefault="00121105" w:rsidP="00C33474">
            <w:pPr>
              <w:jc w:val="left"/>
              <w:rPr>
                <w:sz w:val="20"/>
                <w:szCs w:val="20"/>
              </w:rPr>
            </w:pPr>
            <w:r w:rsidRPr="00C33474">
              <w:rPr>
                <w:sz w:val="20"/>
                <w:szCs w:val="20"/>
              </w:rPr>
              <w:t xml:space="preserve">Times New Roman, 16 </w:t>
            </w:r>
            <w:proofErr w:type="spellStart"/>
            <w:r w:rsidRPr="00C33474">
              <w:rPr>
                <w:sz w:val="20"/>
                <w:szCs w:val="20"/>
              </w:rPr>
              <w:t>pt</w:t>
            </w:r>
            <w:proofErr w:type="spellEnd"/>
            <w:r w:rsidRPr="00C33474">
              <w:rPr>
                <w:sz w:val="20"/>
                <w:szCs w:val="20"/>
              </w:rPr>
              <w:t xml:space="preserve">, Bold, </w:t>
            </w:r>
            <w:proofErr w:type="spellStart"/>
            <w:r w:rsidRPr="00C33474">
              <w:rPr>
                <w:sz w:val="20"/>
                <w:szCs w:val="20"/>
              </w:rPr>
              <w:t>Centered</w:t>
            </w:r>
            <w:proofErr w:type="spellEnd"/>
          </w:p>
        </w:tc>
        <w:tc>
          <w:tcPr>
            <w:tcW w:w="1477" w:type="dxa"/>
            <w:shd w:val="clear" w:color="auto" w:fill="auto"/>
          </w:tcPr>
          <w:p w14:paraId="09C1A0EB" w14:textId="628B70E0" w:rsidR="009A7C15" w:rsidRPr="00C33474" w:rsidRDefault="00121105" w:rsidP="00C33474">
            <w:pPr>
              <w:jc w:val="left"/>
              <w:rPr>
                <w:sz w:val="20"/>
                <w:szCs w:val="20"/>
              </w:rPr>
            </w:pPr>
            <w:r w:rsidRPr="00C33474">
              <w:rPr>
                <w:sz w:val="20"/>
                <w:szCs w:val="20"/>
              </w:rPr>
              <w:t xml:space="preserve">Times New Roman, </w:t>
            </w:r>
            <w:r w:rsidR="002B5BFB">
              <w:rPr>
                <w:sz w:val="20"/>
                <w:szCs w:val="20"/>
              </w:rPr>
              <w:t>12</w:t>
            </w:r>
            <w:r w:rsidRPr="00C33474">
              <w:rPr>
                <w:sz w:val="20"/>
                <w:szCs w:val="20"/>
              </w:rPr>
              <w:t xml:space="preserve"> </w:t>
            </w:r>
            <w:proofErr w:type="spellStart"/>
            <w:r w:rsidRPr="00C33474">
              <w:rPr>
                <w:sz w:val="20"/>
                <w:szCs w:val="20"/>
              </w:rPr>
              <w:t>pt</w:t>
            </w:r>
            <w:proofErr w:type="spellEnd"/>
            <w:r w:rsidRPr="00C33474">
              <w:rPr>
                <w:sz w:val="20"/>
                <w:szCs w:val="20"/>
              </w:rPr>
              <w:t>, Bold, Left aligned</w:t>
            </w:r>
          </w:p>
        </w:tc>
        <w:tc>
          <w:tcPr>
            <w:tcW w:w="1287" w:type="dxa"/>
            <w:shd w:val="clear" w:color="auto" w:fill="auto"/>
          </w:tcPr>
          <w:p w14:paraId="6446FF62" w14:textId="43716DF4" w:rsidR="009A7C15" w:rsidRPr="00C33474" w:rsidRDefault="00121105" w:rsidP="00C33474">
            <w:pPr>
              <w:jc w:val="left"/>
              <w:rPr>
                <w:sz w:val="20"/>
                <w:szCs w:val="20"/>
              </w:rPr>
            </w:pPr>
            <w:r w:rsidRPr="00C33474">
              <w:rPr>
                <w:sz w:val="20"/>
                <w:szCs w:val="20"/>
              </w:rPr>
              <w:t>Times New Roman, 1</w:t>
            </w:r>
            <w:r w:rsidR="002B5BFB">
              <w:rPr>
                <w:sz w:val="20"/>
                <w:szCs w:val="20"/>
              </w:rPr>
              <w:t>1</w:t>
            </w:r>
            <w:r w:rsidRPr="00C33474">
              <w:rPr>
                <w:sz w:val="20"/>
                <w:szCs w:val="20"/>
              </w:rPr>
              <w:t xml:space="preserve"> </w:t>
            </w:r>
            <w:proofErr w:type="spellStart"/>
            <w:r w:rsidRPr="00C33474">
              <w:rPr>
                <w:sz w:val="20"/>
                <w:szCs w:val="20"/>
              </w:rPr>
              <w:t>pt</w:t>
            </w:r>
            <w:proofErr w:type="spellEnd"/>
            <w:r w:rsidRPr="00C33474">
              <w:rPr>
                <w:sz w:val="20"/>
                <w:szCs w:val="20"/>
              </w:rPr>
              <w:t>, Bold, Left aligned</w:t>
            </w:r>
          </w:p>
        </w:tc>
        <w:tc>
          <w:tcPr>
            <w:tcW w:w="1240" w:type="dxa"/>
            <w:shd w:val="clear" w:color="auto" w:fill="auto"/>
          </w:tcPr>
          <w:p w14:paraId="12C02C4B" w14:textId="77777777" w:rsidR="009A7C15" w:rsidRPr="00C33474" w:rsidRDefault="00121105">
            <w:pPr>
              <w:rPr>
                <w:sz w:val="20"/>
                <w:szCs w:val="20"/>
              </w:rPr>
            </w:pPr>
            <w:r w:rsidRPr="00C33474">
              <w:rPr>
                <w:sz w:val="20"/>
                <w:szCs w:val="20"/>
              </w:rPr>
              <w:t xml:space="preserve">Times New Roman, 8 </w:t>
            </w:r>
            <w:proofErr w:type="spellStart"/>
            <w:r w:rsidRPr="00C33474">
              <w:rPr>
                <w:sz w:val="20"/>
                <w:szCs w:val="20"/>
              </w:rPr>
              <w:t>pt</w:t>
            </w:r>
            <w:proofErr w:type="spellEnd"/>
            <w:r w:rsidRPr="00C33474">
              <w:rPr>
                <w:sz w:val="20"/>
                <w:szCs w:val="20"/>
              </w:rPr>
              <w:t>, Justified</w:t>
            </w:r>
          </w:p>
        </w:tc>
        <w:tc>
          <w:tcPr>
            <w:tcW w:w="1190" w:type="dxa"/>
            <w:shd w:val="clear" w:color="auto" w:fill="auto"/>
          </w:tcPr>
          <w:p w14:paraId="716FFCFB" w14:textId="369E5D5F" w:rsidR="009A7C15" w:rsidRPr="00C33474" w:rsidRDefault="0049540D" w:rsidP="00C33474">
            <w:pPr>
              <w:jc w:val="left"/>
              <w:rPr>
                <w:sz w:val="20"/>
                <w:szCs w:val="20"/>
              </w:rPr>
            </w:pPr>
            <w:r>
              <w:rPr>
                <w:sz w:val="20"/>
                <w:szCs w:val="20"/>
              </w:rPr>
              <w:t>Times New Roman</w:t>
            </w:r>
            <w:r w:rsidR="00121105" w:rsidRPr="00C33474">
              <w:rPr>
                <w:sz w:val="20"/>
                <w:szCs w:val="20"/>
              </w:rPr>
              <w:t xml:space="preserve">, </w:t>
            </w:r>
            <w:r w:rsidR="00A057CE">
              <w:rPr>
                <w:sz w:val="20"/>
                <w:szCs w:val="20"/>
              </w:rPr>
              <w:t>12</w:t>
            </w:r>
            <w:r w:rsidR="00121105" w:rsidRPr="00C33474">
              <w:rPr>
                <w:sz w:val="20"/>
                <w:szCs w:val="20"/>
              </w:rPr>
              <w:t xml:space="preserve"> </w:t>
            </w:r>
            <w:proofErr w:type="spellStart"/>
            <w:r w:rsidR="00121105" w:rsidRPr="00C33474">
              <w:rPr>
                <w:sz w:val="20"/>
                <w:szCs w:val="20"/>
              </w:rPr>
              <w:t>pt</w:t>
            </w:r>
            <w:proofErr w:type="spellEnd"/>
            <w:r w:rsidR="00121105" w:rsidRPr="00C33474">
              <w:rPr>
                <w:sz w:val="20"/>
                <w:szCs w:val="20"/>
              </w:rPr>
              <w:t>, Justified</w:t>
            </w:r>
          </w:p>
        </w:tc>
      </w:tr>
      <w:tr w:rsidR="009B1532" w14:paraId="52B58A09" w14:textId="77777777" w:rsidTr="00C33474">
        <w:trPr>
          <w:jc w:val="center"/>
        </w:trPr>
        <w:tc>
          <w:tcPr>
            <w:tcW w:w="1606" w:type="dxa"/>
            <w:shd w:val="clear" w:color="auto" w:fill="auto"/>
          </w:tcPr>
          <w:p w14:paraId="3D30C17A" w14:textId="77777777" w:rsidR="009A7C15" w:rsidRPr="00C33474" w:rsidRDefault="0012110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33474">
              <w:rPr>
                <w:rFonts w:ascii="Times New Roman" w:eastAsia="Times New Roman" w:hAnsi="Times New Roman" w:cs="Times New Roman"/>
                <w:color w:val="000000"/>
                <w:sz w:val="24"/>
                <w:szCs w:val="24"/>
              </w:rPr>
              <w:t>Line Spacing</w:t>
            </w:r>
          </w:p>
        </w:tc>
        <w:tc>
          <w:tcPr>
            <w:tcW w:w="1205" w:type="dxa"/>
            <w:shd w:val="clear" w:color="auto" w:fill="auto"/>
          </w:tcPr>
          <w:p w14:paraId="127B3F2A" w14:textId="77777777" w:rsidR="009A7C15" w:rsidRPr="00C33474" w:rsidRDefault="00121105">
            <w:pPr>
              <w:rPr>
                <w:sz w:val="20"/>
                <w:szCs w:val="20"/>
              </w:rPr>
            </w:pPr>
            <w:r w:rsidRPr="00C33474">
              <w:rPr>
                <w:sz w:val="20"/>
                <w:szCs w:val="20"/>
              </w:rPr>
              <w:t>1.25</w:t>
            </w:r>
          </w:p>
        </w:tc>
        <w:tc>
          <w:tcPr>
            <w:tcW w:w="1477" w:type="dxa"/>
            <w:shd w:val="clear" w:color="auto" w:fill="auto"/>
          </w:tcPr>
          <w:p w14:paraId="1D32D992" w14:textId="77777777" w:rsidR="009A7C15" w:rsidRPr="00C33474" w:rsidRDefault="00121105">
            <w:pPr>
              <w:rPr>
                <w:sz w:val="20"/>
                <w:szCs w:val="20"/>
              </w:rPr>
            </w:pPr>
            <w:r w:rsidRPr="00C33474">
              <w:rPr>
                <w:sz w:val="20"/>
                <w:szCs w:val="20"/>
              </w:rPr>
              <w:t>1.25</w:t>
            </w:r>
          </w:p>
        </w:tc>
        <w:tc>
          <w:tcPr>
            <w:tcW w:w="1287" w:type="dxa"/>
            <w:shd w:val="clear" w:color="auto" w:fill="auto"/>
          </w:tcPr>
          <w:p w14:paraId="42D16911" w14:textId="77777777" w:rsidR="009A7C15" w:rsidRPr="00C33474" w:rsidRDefault="00121105">
            <w:pPr>
              <w:rPr>
                <w:sz w:val="20"/>
                <w:szCs w:val="20"/>
              </w:rPr>
            </w:pPr>
            <w:r w:rsidRPr="00C33474">
              <w:rPr>
                <w:sz w:val="20"/>
                <w:szCs w:val="20"/>
              </w:rPr>
              <w:t>1.25</w:t>
            </w:r>
          </w:p>
        </w:tc>
        <w:tc>
          <w:tcPr>
            <w:tcW w:w="1240" w:type="dxa"/>
            <w:shd w:val="clear" w:color="auto" w:fill="auto"/>
          </w:tcPr>
          <w:p w14:paraId="76B87F66" w14:textId="77777777" w:rsidR="009A7C15" w:rsidRPr="00C33474" w:rsidRDefault="00121105">
            <w:pPr>
              <w:rPr>
                <w:sz w:val="20"/>
                <w:szCs w:val="20"/>
              </w:rPr>
            </w:pPr>
            <w:r w:rsidRPr="00C33474">
              <w:rPr>
                <w:sz w:val="20"/>
                <w:szCs w:val="20"/>
              </w:rPr>
              <w:t>1.25</w:t>
            </w:r>
          </w:p>
        </w:tc>
        <w:tc>
          <w:tcPr>
            <w:tcW w:w="1190" w:type="dxa"/>
            <w:shd w:val="clear" w:color="auto" w:fill="auto"/>
          </w:tcPr>
          <w:p w14:paraId="1EFC5E2C" w14:textId="77777777" w:rsidR="009A7C15" w:rsidRPr="00C33474" w:rsidRDefault="00121105">
            <w:pPr>
              <w:rPr>
                <w:sz w:val="20"/>
                <w:szCs w:val="20"/>
              </w:rPr>
            </w:pPr>
            <w:r w:rsidRPr="00C33474">
              <w:rPr>
                <w:sz w:val="20"/>
                <w:szCs w:val="20"/>
              </w:rPr>
              <w:t>1.25</w:t>
            </w:r>
          </w:p>
        </w:tc>
      </w:tr>
      <w:tr w:rsidR="009B1532" w14:paraId="5C31DEC1" w14:textId="77777777" w:rsidTr="00C33474">
        <w:trPr>
          <w:jc w:val="center"/>
        </w:trPr>
        <w:tc>
          <w:tcPr>
            <w:tcW w:w="1606" w:type="dxa"/>
            <w:shd w:val="clear" w:color="auto" w:fill="auto"/>
          </w:tcPr>
          <w:p w14:paraId="197D631F" w14:textId="77777777" w:rsidR="009A7C15" w:rsidRPr="00C33474" w:rsidRDefault="00121105" w:rsidP="00C33474">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33474">
              <w:rPr>
                <w:rFonts w:ascii="Times New Roman" w:eastAsia="Times New Roman" w:hAnsi="Times New Roman" w:cs="Times New Roman"/>
                <w:color w:val="000000"/>
                <w:sz w:val="24"/>
                <w:szCs w:val="24"/>
              </w:rPr>
              <w:t>Page number</w:t>
            </w:r>
          </w:p>
        </w:tc>
        <w:tc>
          <w:tcPr>
            <w:tcW w:w="1205" w:type="dxa"/>
            <w:shd w:val="clear" w:color="auto" w:fill="auto"/>
          </w:tcPr>
          <w:p w14:paraId="7A506CA8" w14:textId="1C69C671" w:rsidR="009A7C15" w:rsidRPr="00C33474" w:rsidRDefault="00643107" w:rsidP="00C33474">
            <w:pPr>
              <w:jc w:val="left"/>
              <w:rPr>
                <w:sz w:val="20"/>
                <w:szCs w:val="20"/>
              </w:rPr>
            </w:pPr>
            <w:r>
              <w:rPr>
                <w:sz w:val="20"/>
                <w:szCs w:val="20"/>
              </w:rPr>
              <w:t>Later</w:t>
            </w:r>
          </w:p>
        </w:tc>
        <w:tc>
          <w:tcPr>
            <w:tcW w:w="1477" w:type="dxa"/>
            <w:shd w:val="clear" w:color="auto" w:fill="auto"/>
          </w:tcPr>
          <w:p w14:paraId="7A656569" w14:textId="77777777" w:rsidR="009A7C15" w:rsidRPr="00C33474" w:rsidRDefault="009A7C15">
            <w:pPr>
              <w:rPr>
                <w:sz w:val="20"/>
                <w:szCs w:val="20"/>
              </w:rPr>
            </w:pPr>
          </w:p>
        </w:tc>
        <w:tc>
          <w:tcPr>
            <w:tcW w:w="1287" w:type="dxa"/>
            <w:shd w:val="clear" w:color="auto" w:fill="auto"/>
          </w:tcPr>
          <w:p w14:paraId="1EF05B11" w14:textId="77777777" w:rsidR="009A7C15" w:rsidRPr="00C33474" w:rsidRDefault="009A7C15">
            <w:pPr>
              <w:rPr>
                <w:sz w:val="20"/>
                <w:szCs w:val="20"/>
              </w:rPr>
            </w:pPr>
          </w:p>
        </w:tc>
        <w:tc>
          <w:tcPr>
            <w:tcW w:w="1240" w:type="dxa"/>
            <w:shd w:val="clear" w:color="auto" w:fill="auto"/>
          </w:tcPr>
          <w:p w14:paraId="05E260A3" w14:textId="77777777" w:rsidR="009A7C15" w:rsidRPr="00C33474" w:rsidRDefault="009A7C15">
            <w:pPr>
              <w:rPr>
                <w:sz w:val="20"/>
                <w:szCs w:val="20"/>
              </w:rPr>
            </w:pPr>
          </w:p>
        </w:tc>
        <w:tc>
          <w:tcPr>
            <w:tcW w:w="1190" w:type="dxa"/>
            <w:shd w:val="clear" w:color="auto" w:fill="auto"/>
          </w:tcPr>
          <w:p w14:paraId="58A20F4D" w14:textId="77777777" w:rsidR="009A7C15" w:rsidRPr="00C33474" w:rsidRDefault="009A7C15">
            <w:pPr>
              <w:rPr>
                <w:sz w:val="20"/>
                <w:szCs w:val="20"/>
              </w:rPr>
            </w:pPr>
          </w:p>
        </w:tc>
      </w:tr>
    </w:tbl>
    <w:p w14:paraId="7D64831B" w14:textId="77777777" w:rsidR="00643107" w:rsidRDefault="00643107" w:rsidP="00643107">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2E59E9A" w14:textId="20EE9F5D" w:rsidR="009A7C15" w:rsidRDefault="00121105" w:rsidP="006431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Figures should be used in bitmap formats (Photoshop, TIFF, GIF, JPEG, etc.) with 300 dpi resolution at least unless the resolution is intentionally set to a lower level for scientific reasons. If a bitmap image has labels, the image and labels should be embedded in separate layer. Figure 1 shows cover page of second issue of </w:t>
      </w:r>
      <w:proofErr w:type="spellStart"/>
      <w:r>
        <w:rPr>
          <w:rFonts w:ascii="Times New Roman" w:eastAsia="Times New Roman" w:hAnsi="Times New Roman" w:cs="Times New Roman"/>
          <w:color w:val="000000"/>
          <w:sz w:val="24"/>
          <w:szCs w:val="24"/>
        </w:rPr>
        <w:t>Shross</w:t>
      </w:r>
      <w:proofErr w:type="spellEnd"/>
      <w:r>
        <w:rPr>
          <w:rFonts w:ascii="Times New Roman" w:eastAsia="Times New Roman" w:hAnsi="Times New Roman" w:cs="Times New Roman"/>
          <w:color w:val="000000"/>
          <w:sz w:val="24"/>
          <w:szCs w:val="24"/>
        </w:rPr>
        <w:t xml:space="preserve"> journal published by </w:t>
      </w:r>
      <w:proofErr w:type="spellStart"/>
      <w:r>
        <w:rPr>
          <w:rFonts w:ascii="Times New Roman" w:eastAsia="Times New Roman" w:hAnsi="Times New Roman" w:cs="Times New Roman"/>
          <w:color w:val="000000"/>
          <w:sz w:val="24"/>
          <w:szCs w:val="24"/>
        </w:rPr>
        <w:t>Nalut</w:t>
      </w:r>
      <w:proofErr w:type="spellEnd"/>
      <w:r>
        <w:rPr>
          <w:rFonts w:ascii="Times New Roman" w:eastAsia="Times New Roman" w:hAnsi="Times New Roman" w:cs="Times New Roman"/>
          <w:color w:val="000000"/>
          <w:sz w:val="24"/>
          <w:szCs w:val="24"/>
        </w:rPr>
        <w:t xml:space="preserve"> University.</w:t>
      </w:r>
    </w:p>
    <w:p w14:paraId="4B29957C" w14:textId="77777777" w:rsidR="00643107" w:rsidRDefault="00643107" w:rsidP="00643107">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5C301EE" w14:textId="77777777" w:rsidR="00131051" w:rsidRDefault="00C33474" w:rsidP="00643107">
      <w:pPr>
        <w:keepNext/>
        <w:widowControl w:val="0"/>
        <w:pBdr>
          <w:top w:val="nil"/>
          <w:left w:val="nil"/>
          <w:bottom w:val="nil"/>
          <w:right w:val="nil"/>
          <w:between w:val="nil"/>
        </w:pBdr>
        <w:spacing w:after="120" w:line="360" w:lineRule="auto"/>
        <w:jc w:val="center"/>
      </w:pPr>
      <w:r w:rsidRPr="00C33474">
        <w:rPr>
          <w:rFonts w:ascii="Times New Roman" w:eastAsia="Times New Roman" w:hAnsi="Times New Roman" w:cs="Times New Roman"/>
          <w:noProof/>
          <w:color w:val="000000"/>
          <w:sz w:val="24"/>
          <w:szCs w:val="24"/>
        </w:rPr>
        <w:drawing>
          <wp:inline distT="0" distB="0" distL="0" distR="0" wp14:anchorId="1177AB41" wp14:editId="42945DEA">
            <wp:extent cx="1866900" cy="2085975"/>
            <wp:effectExtent l="0" t="0" r="0" b="0"/>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085975"/>
                    </a:xfrm>
                    <a:prstGeom prst="rect">
                      <a:avLst/>
                    </a:prstGeom>
                    <a:noFill/>
                    <a:ln>
                      <a:noFill/>
                    </a:ln>
                  </pic:spPr>
                </pic:pic>
              </a:graphicData>
            </a:graphic>
          </wp:inline>
        </w:drawing>
      </w:r>
    </w:p>
    <w:p w14:paraId="4B47F581" w14:textId="214A630E" w:rsidR="00131051" w:rsidRDefault="00131051" w:rsidP="00131051">
      <w:pPr>
        <w:jc w:val="center"/>
        <w:rPr>
          <w:rFonts w:ascii="Times New Roman" w:eastAsia="Times New Roman" w:hAnsi="Times New Roman" w:cs="Times New Roman"/>
          <w:sz w:val="20"/>
          <w:szCs w:val="20"/>
        </w:rPr>
      </w:pPr>
      <w:r w:rsidRPr="00131051">
        <w:rPr>
          <w:b/>
          <w:bCs/>
        </w:rPr>
        <w:t xml:space="preserve">Figure </w:t>
      </w:r>
      <w:r w:rsidRPr="00131051">
        <w:rPr>
          <w:b/>
          <w:bCs/>
        </w:rPr>
        <w:fldChar w:fldCharType="begin"/>
      </w:r>
      <w:r w:rsidRPr="00131051">
        <w:rPr>
          <w:b/>
          <w:bCs/>
        </w:rPr>
        <w:instrText xml:space="preserve"> SEQ Figure \* ARABIC </w:instrText>
      </w:r>
      <w:r w:rsidRPr="00131051">
        <w:rPr>
          <w:b/>
          <w:bCs/>
        </w:rPr>
        <w:fldChar w:fldCharType="separate"/>
      </w:r>
      <w:r w:rsidRPr="00131051">
        <w:rPr>
          <w:b/>
          <w:bCs/>
          <w:noProof/>
        </w:rPr>
        <w:t>1</w:t>
      </w:r>
      <w:r w:rsidRPr="00131051">
        <w:rPr>
          <w:b/>
          <w:bCs/>
        </w:rPr>
        <w:fldChar w:fldCharType="end"/>
      </w:r>
      <w:r>
        <w:rPr>
          <w:rFonts w:ascii="Times New Roman" w:eastAsia="Times New Roman" w:hAnsi="Times New Roman" w:cs="Times New Roman"/>
          <w:sz w:val="20"/>
          <w:szCs w:val="20"/>
        </w:rPr>
        <w:t xml:space="preserve"> C</w:t>
      </w:r>
      <w:r>
        <w:rPr>
          <w:rFonts w:ascii="Times New Roman" w:eastAsia="Times New Roman" w:hAnsi="Times New Roman" w:cs="Times New Roman"/>
          <w:i/>
          <w:sz w:val="20"/>
          <w:szCs w:val="20"/>
        </w:rPr>
        <w:t xml:space="preserve">over page of </w:t>
      </w:r>
      <w:proofErr w:type="spellStart"/>
      <w:r>
        <w:rPr>
          <w:rFonts w:ascii="Times New Roman" w:eastAsia="Times New Roman" w:hAnsi="Times New Roman" w:cs="Times New Roman"/>
          <w:i/>
          <w:sz w:val="20"/>
          <w:szCs w:val="20"/>
        </w:rPr>
        <w:t>sharws</w:t>
      </w:r>
      <w:proofErr w:type="spellEnd"/>
      <w:r>
        <w:rPr>
          <w:rFonts w:ascii="Times New Roman" w:eastAsia="Times New Roman" w:hAnsi="Times New Roman" w:cs="Times New Roman"/>
          <w:i/>
          <w:sz w:val="20"/>
          <w:szCs w:val="20"/>
        </w:rPr>
        <w:t xml:space="preserve"> journal </w:t>
      </w:r>
    </w:p>
    <w:p w14:paraId="3E022328" w14:textId="6C81D151" w:rsidR="009A7C15" w:rsidRDefault="009A7C15" w:rsidP="00131051">
      <w:pPr>
        <w:pStyle w:val="Caption"/>
        <w:jc w:val="center"/>
        <w:rPr>
          <w:rFonts w:ascii="Times New Roman" w:eastAsia="Times New Roman" w:hAnsi="Times New Roman" w:cs="Times New Roman"/>
          <w:color w:val="000000"/>
          <w:sz w:val="24"/>
          <w:szCs w:val="24"/>
        </w:rPr>
      </w:pPr>
    </w:p>
    <w:p w14:paraId="1F1FBBCF" w14:textId="77777777" w:rsidR="009A7C15" w:rsidRPr="002B5BFB" w:rsidRDefault="00121105">
      <w:pPr>
        <w:pStyle w:val="Heading1"/>
        <w:numPr>
          <w:ilvl w:val="0"/>
          <w:numId w:val="1"/>
        </w:numPr>
        <w:rPr>
          <w:sz w:val="24"/>
          <w:szCs w:val="28"/>
        </w:rPr>
      </w:pPr>
      <w:r w:rsidRPr="002B5BFB">
        <w:rPr>
          <w:sz w:val="24"/>
          <w:szCs w:val="28"/>
        </w:rPr>
        <w:lastRenderedPageBreak/>
        <w:t>Conclusions</w:t>
      </w:r>
    </w:p>
    <w:p w14:paraId="1F74A488" w14:textId="77777777" w:rsidR="009A7C15" w:rsidRDefault="00121105" w:rsidP="001000E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manuscript should contain a conclusion section which may contain the main outcome of the work, highlighting its importance and relevance. Conclusion should be written in continuous manner with running sentences which normally includes main outcome of the research work, its application, limitation and recommendation. Do not use any subheading or point list within the conclusion.</w:t>
      </w:r>
    </w:p>
    <w:p w14:paraId="58D8AEF3" w14:textId="77777777" w:rsidR="009A7C15" w:rsidRPr="002B5BFB" w:rsidRDefault="00121105">
      <w:pPr>
        <w:pStyle w:val="Heading1"/>
        <w:numPr>
          <w:ilvl w:val="0"/>
          <w:numId w:val="1"/>
        </w:numPr>
        <w:rPr>
          <w:sz w:val="24"/>
          <w:szCs w:val="28"/>
        </w:rPr>
      </w:pPr>
      <w:r w:rsidRPr="002B5BFB">
        <w:rPr>
          <w:sz w:val="24"/>
          <w:szCs w:val="28"/>
        </w:rPr>
        <w:t>Acknowledgment</w:t>
      </w:r>
    </w:p>
    <w:p w14:paraId="0BBC8D4D" w14:textId="77777777" w:rsidR="009A7C15" w:rsidRDefault="00121105" w:rsidP="001000E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acknowledgments (if any) should be included in a separate section before the references and may include list of peoples who contributed to the work in the manuscript but not listed in the author list, supporting grants, presentations, and so forth. The name of funding agencies should be written in full.</w:t>
      </w:r>
    </w:p>
    <w:p w14:paraId="5B858176" w14:textId="77777777" w:rsidR="009A7C15" w:rsidRDefault="00121105" w:rsidP="00643107">
      <w:pPr>
        <w:pStyle w:val="Heading1"/>
        <w:numPr>
          <w:ilvl w:val="0"/>
          <w:numId w:val="0"/>
        </w:numPr>
        <w:ind w:left="720" w:hanging="720"/>
      </w:pPr>
      <w:r>
        <w:t>References</w:t>
      </w:r>
    </w:p>
    <w:p w14:paraId="5ED34625" w14:textId="77777777" w:rsidR="00131051" w:rsidRDefault="00131051" w:rsidP="00131051">
      <w:pPr>
        <w:numPr>
          <w:ilvl w:val="0"/>
          <w:numId w:val="4"/>
        </w:numPr>
        <w:pBdr>
          <w:top w:val="nil"/>
          <w:left w:val="nil"/>
          <w:bottom w:val="nil"/>
          <w:right w:val="nil"/>
          <w:between w:val="nil"/>
        </w:pBdr>
        <w:ind w:left="540" w:hanging="426"/>
        <w:rPr>
          <w:rFonts w:ascii="Times New Roman" w:eastAsia="Times New Roman" w:hAnsi="Times New Roman" w:cs="Times New Roman"/>
          <w:color w:val="000000"/>
        </w:rPr>
      </w:pPr>
      <w:bookmarkStart w:id="1" w:name="_gjdgxs" w:colFirst="0" w:colLast="0"/>
      <w:bookmarkEnd w:id="1"/>
      <w:r w:rsidRPr="00131051">
        <w:rPr>
          <w:rFonts w:ascii="Times New Roman" w:eastAsia="Times New Roman" w:hAnsi="Times New Roman" w:cs="Times New Roman"/>
          <w:color w:val="000000"/>
        </w:rPr>
        <w:t xml:space="preserve">  </w:t>
      </w:r>
      <w:r w:rsidR="00121105" w:rsidRPr="00131051">
        <w:rPr>
          <w:rFonts w:ascii="Times New Roman" w:eastAsia="Times New Roman" w:hAnsi="Times New Roman" w:cs="Times New Roman"/>
          <w:color w:val="000000"/>
        </w:rPr>
        <w:t xml:space="preserve">W. S. Author, “Title of paper,” </w:t>
      </w:r>
      <w:r w:rsidR="00121105" w:rsidRPr="00131051">
        <w:rPr>
          <w:rFonts w:ascii="Times New Roman" w:eastAsia="Times New Roman" w:hAnsi="Times New Roman" w:cs="Times New Roman"/>
          <w:i/>
          <w:color w:val="000000"/>
        </w:rPr>
        <w:t>Name of Journal in italic</w:t>
      </w:r>
      <w:r w:rsidR="00121105" w:rsidRPr="00131051">
        <w:rPr>
          <w:rFonts w:ascii="Times New Roman" w:eastAsia="Times New Roman" w:hAnsi="Times New Roman" w:cs="Times New Roman"/>
          <w:color w:val="000000"/>
        </w:rPr>
        <w:t>, vol. x, no. x, pp. xxx-xxx,</w:t>
      </w:r>
      <w:r w:rsidRPr="00131051">
        <w:rPr>
          <w:rFonts w:ascii="Times New Roman" w:eastAsia="Times New Roman" w:hAnsi="Times New Roman" w:cs="Times New Roman"/>
          <w:color w:val="000000"/>
        </w:rPr>
        <w:t xml:space="preserve"> </w:t>
      </w:r>
      <w:proofErr w:type="spellStart"/>
      <w:r w:rsidR="00121105" w:rsidRPr="00131051">
        <w:rPr>
          <w:rFonts w:ascii="Times New Roman" w:eastAsia="Times New Roman" w:hAnsi="Times New Roman" w:cs="Times New Roman"/>
          <w:color w:val="000000"/>
        </w:rPr>
        <w:t>bbrev</w:t>
      </w:r>
      <w:proofErr w:type="spellEnd"/>
      <w:r w:rsidR="00121105" w:rsidRPr="00131051">
        <w:rPr>
          <w:rFonts w:ascii="Times New Roman" w:eastAsia="Times New Roman" w:hAnsi="Times New Roman" w:cs="Times New Roman"/>
          <w:color w:val="000000"/>
        </w:rPr>
        <w:t xml:space="preserve">. Month, year. </w:t>
      </w:r>
      <w:hyperlink r:id="rId9" w:history="1">
        <w:r w:rsidRPr="00131051">
          <w:rPr>
            <w:rStyle w:val="Hyperlink"/>
            <w:rFonts w:ascii="Times New Roman" w:eastAsia="Times New Roman" w:hAnsi="Times New Roman" w:cs="Times New Roman"/>
          </w:rPr>
          <w:t>https://doi.org/10.21467/ajgr</w:t>
        </w:r>
      </w:hyperlink>
      <w:r w:rsidRPr="00131051">
        <w:rPr>
          <w:rFonts w:ascii="Times New Roman" w:eastAsia="Times New Roman" w:hAnsi="Times New Roman" w:cs="Times New Roman"/>
          <w:color w:val="000000"/>
        </w:rPr>
        <w:t xml:space="preserve"> </w:t>
      </w:r>
    </w:p>
    <w:p w14:paraId="1EB617F5" w14:textId="094608FB" w:rsidR="00131051" w:rsidRPr="00131051" w:rsidRDefault="00131051" w:rsidP="00131051">
      <w:pPr>
        <w:numPr>
          <w:ilvl w:val="0"/>
          <w:numId w:val="4"/>
        </w:numPr>
        <w:pBdr>
          <w:top w:val="nil"/>
          <w:left w:val="nil"/>
          <w:bottom w:val="nil"/>
          <w:right w:val="nil"/>
          <w:between w:val="nil"/>
        </w:pBdr>
        <w:ind w:left="540" w:hanging="426"/>
        <w:rPr>
          <w:rFonts w:ascii="Times New Roman" w:eastAsia="Times New Roman" w:hAnsi="Times New Roman" w:cs="Times New Roman"/>
          <w:color w:val="000000"/>
        </w:rPr>
      </w:pPr>
      <w:r w:rsidRPr="00131051">
        <w:rPr>
          <w:rFonts w:ascii="Times New Roman" w:eastAsia="Times New Roman" w:hAnsi="Times New Roman" w:cs="Times New Roman"/>
          <w:color w:val="000000"/>
        </w:rPr>
        <w:t xml:space="preserve">  </w:t>
      </w:r>
      <w:r w:rsidR="00121105" w:rsidRPr="00131051">
        <w:rPr>
          <w:rFonts w:ascii="Times New Roman" w:eastAsia="Times New Roman" w:hAnsi="Times New Roman" w:cs="Times New Roman"/>
          <w:color w:val="000000"/>
        </w:rPr>
        <w:t xml:space="preserve">W. S. Author, “Title of paper,” </w:t>
      </w:r>
      <w:r w:rsidR="00121105" w:rsidRPr="00131051">
        <w:rPr>
          <w:rFonts w:ascii="Times New Roman" w:eastAsia="Times New Roman" w:hAnsi="Times New Roman" w:cs="Times New Roman"/>
          <w:i/>
          <w:color w:val="000000"/>
        </w:rPr>
        <w:t>Name of Journal in italic</w:t>
      </w:r>
      <w:r w:rsidR="00121105" w:rsidRPr="00131051">
        <w:rPr>
          <w:rFonts w:ascii="Times New Roman" w:eastAsia="Times New Roman" w:hAnsi="Times New Roman" w:cs="Times New Roman"/>
          <w:color w:val="000000"/>
        </w:rPr>
        <w:t xml:space="preserve">, vol. x, no. x, pp. xxx-xxx, Abbrev. Month, year. </w:t>
      </w:r>
      <w:proofErr w:type="spellStart"/>
      <w:r w:rsidR="00121105" w:rsidRPr="00131051">
        <w:rPr>
          <w:rFonts w:ascii="Times New Roman" w:eastAsia="Times New Roman" w:hAnsi="Times New Roman" w:cs="Times New Roman"/>
          <w:color w:val="000000"/>
        </w:rPr>
        <w:t>doi</w:t>
      </w:r>
      <w:proofErr w:type="spellEnd"/>
      <w:r w:rsidR="00121105" w:rsidRPr="00131051">
        <w:rPr>
          <w:rFonts w:ascii="Times New Roman" w:eastAsia="Times New Roman" w:hAnsi="Times New Roman" w:cs="Times New Roman"/>
          <w:color w:val="000000"/>
        </w:rPr>
        <w:t>: 10.21467/</w:t>
      </w:r>
      <w:proofErr w:type="spellStart"/>
      <w:r w:rsidR="00121105" w:rsidRPr="00131051">
        <w:rPr>
          <w:rFonts w:ascii="Times New Roman" w:eastAsia="Times New Roman" w:hAnsi="Times New Roman" w:cs="Times New Roman"/>
          <w:color w:val="000000"/>
        </w:rPr>
        <w:t>ajgr</w:t>
      </w:r>
      <w:proofErr w:type="spellEnd"/>
    </w:p>
    <w:p w14:paraId="759D8323" w14:textId="77777777" w:rsidR="00131051" w:rsidRDefault="00121105" w:rsidP="00131051">
      <w:pPr>
        <w:numPr>
          <w:ilvl w:val="0"/>
          <w:numId w:val="4"/>
        </w:numPr>
        <w:pBdr>
          <w:top w:val="nil"/>
          <w:left w:val="nil"/>
          <w:bottom w:val="nil"/>
          <w:right w:val="nil"/>
          <w:between w:val="nil"/>
        </w:pBdr>
        <w:ind w:left="540" w:hanging="426"/>
        <w:rPr>
          <w:rFonts w:ascii="Times New Roman" w:eastAsia="Times New Roman" w:hAnsi="Times New Roman" w:cs="Times New Roman"/>
          <w:color w:val="000000"/>
        </w:rPr>
      </w:pPr>
      <w:r w:rsidRPr="00131051">
        <w:rPr>
          <w:rFonts w:ascii="Times New Roman" w:eastAsia="Times New Roman" w:hAnsi="Times New Roman" w:cs="Times New Roman"/>
          <w:color w:val="000000"/>
        </w:rPr>
        <w:t xml:space="preserve">W. S. Author, “Title of paper,” </w:t>
      </w:r>
      <w:r w:rsidRPr="00131051">
        <w:rPr>
          <w:rFonts w:ascii="Times New Roman" w:eastAsia="Times New Roman" w:hAnsi="Times New Roman" w:cs="Times New Roman"/>
          <w:i/>
          <w:color w:val="000000"/>
        </w:rPr>
        <w:t>Name of Journal in italic</w:t>
      </w:r>
      <w:r w:rsidRPr="00131051">
        <w:rPr>
          <w:rFonts w:ascii="Times New Roman" w:eastAsia="Times New Roman" w:hAnsi="Times New Roman" w:cs="Times New Roman"/>
          <w:color w:val="000000"/>
        </w:rPr>
        <w:t xml:space="preserve">, vol. x, no. x, pp. xxx-xxx, Abbrev. Month, year. Access online on 24 March 2018 at </w:t>
      </w:r>
      <w:hyperlink r:id="rId10" w:history="1">
        <w:r w:rsidR="00131051" w:rsidRPr="00131051">
          <w:rPr>
            <w:rStyle w:val="Hyperlink"/>
            <w:rFonts w:ascii="Times New Roman" w:eastAsia="Times New Roman" w:hAnsi="Times New Roman" w:cs="Times New Roman"/>
          </w:rPr>
          <w:t>https://journals.aijr.in/index.php/ajgr</w:t>
        </w:r>
      </w:hyperlink>
      <w:r w:rsidR="00131051" w:rsidRPr="00131051">
        <w:rPr>
          <w:rFonts w:ascii="Times New Roman" w:eastAsia="Times New Roman" w:hAnsi="Times New Roman" w:cs="Times New Roman"/>
          <w:color w:val="000000"/>
        </w:rPr>
        <w:t xml:space="preserve"> </w:t>
      </w:r>
    </w:p>
    <w:p w14:paraId="300B0034" w14:textId="76F04F2A" w:rsidR="00131051" w:rsidRDefault="00121105" w:rsidP="00131051">
      <w:pPr>
        <w:numPr>
          <w:ilvl w:val="0"/>
          <w:numId w:val="4"/>
        </w:numPr>
        <w:pBdr>
          <w:top w:val="nil"/>
          <w:left w:val="nil"/>
          <w:bottom w:val="nil"/>
          <w:right w:val="nil"/>
          <w:between w:val="nil"/>
        </w:pBdr>
        <w:ind w:left="540" w:hanging="426"/>
        <w:rPr>
          <w:rFonts w:ascii="Times New Roman" w:eastAsia="Times New Roman" w:hAnsi="Times New Roman" w:cs="Times New Roman"/>
          <w:color w:val="000000"/>
        </w:rPr>
      </w:pPr>
      <w:r w:rsidRPr="00131051">
        <w:rPr>
          <w:rFonts w:ascii="Times New Roman" w:eastAsia="Times New Roman" w:hAnsi="Times New Roman" w:cs="Times New Roman"/>
          <w:color w:val="000000"/>
        </w:rPr>
        <w:t xml:space="preserve">W. S. Author, “Title of paper,” </w:t>
      </w:r>
      <w:r w:rsidRPr="00131051">
        <w:rPr>
          <w:rFonts w:ascii="Times New Roman" w:eastAsia="Times New Roman" w:hAnsi="Times New Roman" w:cs="Times New Roman"/>
          <w:i/>
          <w:color w:val="000000"/>
        </w:rPr>
        <w:t>Name of Journal in italic</w:t>
      </w:r>
      <w:r w:rsidRPr="00131051">
        <w:rPr>
          <w:rFonts w:ascii="Times New Roman" w:eastAsia="Times New Roman" w:hAnsi="Times New Roman" w:cs="Times New Roman"/>
          <w:color w:val="000000"/>
        </w:rPr>
        <w:t xml:space="preserve">, vol. x, no. x, pp. xxx-xxx, Abbrev. Month, year. Access online on 20 March 2018 at </w:t>
      </w:r>
      <w:hyperlink r:id="rId11" w:history="1">
        <w:r w:rsidR="00131051" w:rsidRPr="0039770F">
          <w:rPr>
            <w:rStyle w:val="Hyperlink"/>
            <w:rFonts w:ascii="Times New Roman" w:eastAsia="Times New Roman" w:hAnsi="Times New Roman" w:cs="Times New Roman"/>
          </w:rPr>
          <w:t>https://www.aijr.in/journal-list/advanced-journal-graduate-research/</w:t>
        </w:r>
      </w:hyperlink>
    </w:p>
    <w:p w14:paraId="62C97CB7" w14:textId="7C1A038D" w:rsidR="009A7C15" w:rsidRPr="00131051" w:rsidRDefault="00121105" w:rsidP="00131051">
      <w:pPr>
        <w:numPr>
          <w:ilvl w:val="0"/>
          <w:numId w:val="4"/>
        </w:numPr>
        <w:pBdr>
          <w:top w:val="nil"/>
          <w:left w:val="nil"/>
          <w:bottom w:val="nil"/>
          <w:right w:val="nil"/>
          <w:between w:val="nil"/>
        </w:pBdr>
        <w:ind w:left="540" w:hanging="426"/>
        <w:rPr>
          <w:rFonts w:ascii="Times New Roman" w:eastAsia="Times New Roman" w:hAnsi="Times New Roman" w:cs="Times New Roman"/>
          <w:color w:val="000000"/>
        </w:rPr>
      </w:pPr>
      <w:r w:rsidRPr="00131051">
        <w:rPr>
          <w:rFonts w:ascii="Times New Roman" w:eastAsia="Times New Roman" w:hAnsi="Times New Roman" w:cs="Times New Roman"/>
          <w:color w:val="000000"/>
        </w:rPr>
        <w:t xml:space="preserve">W. S. Author, “Title of paper,” </w:t>
      </w:r>
      <w:r w:rsidRPr="00131051">
        <w:rPr>
          <w:rFonts w:ascii="Times New Roman" w:eastAsia="Times New Roman" w:hAnsi="Times New Roman" w:cs="Times New Roman"/>
          <w:i/>
          <w:color w:val="000000"/>
        </w:rPr>
        <w:t>Name of Journal in italic</w:t>
      </w:r>
      <w:r w:rsidRPr="00131051">
        <w:rPr>
          <w:rFonts w:ascii="Times New Roman" w:eastAsia="Times New Roman" w:hAnsi="Times New Roman" w:cs="Times New Roman"/>
          <w:color w:val="000000"/>
        </w:rPr>
        <w:t>, vol. x, no. x, pp. xxx-xxx, Abbrev. Month, year. Access online on 5 March 2018 at https://www.aijr.in/about/publication-ethics/</w:t>
      </w:r>
    </w:p>
    <w:p w14:paraId="66C2602E" w14:textId="77777777" w:rsidR="009A7C15" w:rsidRDefault="009A7C15" w:rsidP="00131051">
      <w:pPr>
        <w:pBdr>
          <w:top w:val="nil"/>
          <w:left w:val="nil"/>
          <w:bottom w:val="nil"/>
          <w:right w:val="nil"/>
          <w:between w:val="nil"/>
        </w:pBdr>
      </w:pPr>
    </w:p>
    <w:p w14:paraId="49F0AD89" w14:textId="77777777" w:rsidR="009A7C15" w:rsidRDefault="009A7C15" w:rsidP="00131051">
      <w:pPr>
        <w:pBdr>
          <w:top w:val="nil"/>
          <w:left w:val="nil"/>
          <w:bottom w:val="nil"/>
          <w:right w:val="nil"/>
          <w:between w:val="nil"/>
        </w:pBdr>
      </w:pPr>
    </w:p>
    <w:p w14:paraId="313E3F08" w14:textId="77777777" w:rsidR="009A7C15" w:rsidRDefault="009A7C15">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sectPr w:rsidR="009A7C15" w:rsidSect="00643107">
      <w:headerReference w:type="default" r:id="rId12"/>
      <w:headerReference w:type="first" r:id="rId13"/>
      <w:pgSz w:w="12240" w:h="15840"/>
      <w:pgMar w:top="1797" w:right="2160" w:bottom="1797"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48A2" w14:textId="77777777" w:rsidR="000F63E8" w:rsidRDefault="000F63E8">
      <w:pPr>
        <w:spacing w:line="240" w:lineRule="auto"/>
      </w:pPr>
      <w:r>
        <w:separator/>
      </w:r>
    </w:p>
  </w:endnote>
  <w:endnote w:type="continuationSeparator" w:id="0">
    <w:p w14:paraId="10398F71" w14:textId="77777777" w:rsidR="000F63E8" w:rsidRDefault="000F6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47E3" w14:textId="77777777" w:rsidR="000F63E8" w:rsidRDefault="000F63E8">
      <w:pPr>
        <w:spacing w:line="240" w:lineRule="auto"/>
      </w:pPr>
      <w:r>
        <w:separator/>
      </w:r>
    </w:p>
  </w:footnote>
  <w:footnote w:type="continuationSeparator" w:id="0">
    <w:p w14:paraId="495970C8" w14:textId="77777777" w:rsidR="000F63E8" w:rsidRDefault="000F6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9D9E" w14:textId="77777777" w:rsidR="009A7C15" w:rsidRDefault="00121105">
    <w:pPr>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Fifth Conference on Engineering Sciences and Technology (CEST-2022)</w:t>
    </w:r>
  </w:p>
  <w:p w14:paraId="63F88871" w14:textId="3AA67543" w:rsidR="009A7C15" w:rsidRDefault="00336816">
    <w:pPr>
      <w:jc w:val="right"/>
      <w:rPr>
        <w:rFonts w:ascii="Times New Roman" w:eastAsia="Times New Roman" w:hAnsi="Times New Roman" w:cs="Times New Roman"/>
        <w:sz w:val="18"/>
        <w:szCs w:val="18"/>
      </w:rPr>
    </w:pPr>
    <w:r>
      <w:rPr>
        <w:rFonts w:ascii="Times New Roman" w:eastAsia="Times New Roman" w:hAnsi="Times New Roman" w:cs="Times New Roman"/>
        <w:i/>
        <w:sz w:val="18"/>
        <w:szCs w:val="18"/>
      </w:rPr>
      <w:t>20</w:t>
    </w:r>
    <w:r w:rsidR="00121105">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22</w:t>
    </w:r>
    <w:r w:rsidR="00121105">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Decem</w:t>
    </w:r>
    <w:r w:rsidR="00121105">
      <w:rPr>
        <w:rFonts w:ascii="Times New Roman" w:eastAsia="Times New Roman" w:hAnsi="Times New Roman" w:cs="Times New Roman"/>
        <w:i/>
        <w:sz w:val="18"/>
        <w:szCs w:val="18"/>
      </w:rPr>
      <w:t>ber 2022/ Libya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D123" w14:textId="77777777" w:rsidR="009A7C15" w:rsidRDefault="009A7C15">
    <w:pPr>
      <w:pBdr>
        <w:top w:val="nil"/>
        <w:left w:val="nil"/>
        <w:bottom w:val="nil"/>
        <w:right w:val="nil"/>
        <w:between w:val="nil"/>
      </w:pBdr>
      <w:tabs>
        <w:tab w:val="center" w:pos="4320"/>
      </w:tabs>
      <w:spacing w:line="240" w:lineRule="auto"/>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3422"/>
    <w:multiLevelType w:val="hybridMultilevel"/>
    <w:tmpl w:val="88664732"/>
    <w:lvl w:ilvl="0" w:tplc="98C089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96E7059"/>
    <w:multiLevelType w:val="multilevel"/>
    <w:tmpl w:val="BE06A51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7E43A9"/>
    <w:multiLevelType w:val="multilevel"/>
    <w:tmpl w:val="C89823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2CB20B9"/>
    <w:multiLevelType w:val="multilevel"/>
    <w:tmpl w:val="1624E402"/>
    <w:lvl w:ilvl="0">
      <w:start w:val="1"/>
      <w:numFmt w:val="decimal"/>
      <w:pStyle w:val="ListNumb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5"/>
    <w:rsid w:val="000F63E8"/>
    <w:rsid w:val="001000E4"/>
    <w:rsid w:val="00121105"/>
    <w:rsid w:val="00131051"/>
    <w:rsid w:val="002B5BFB"/>
    <w:rsid w:val="00336816"/>
    <w:rsid w:val="0049540D"/>
    <w:rsid w:val="005463BA"/>
    <w:rsid w:val="00643107"/>
    <w:rsid w:val="009A7C15"/>
    <w:rsid w:val="009B1532"/>
    <w:rsid w:val="00A057CE"/>
    <w:rsid w:val="00C33474"/>
    <w:rsid w:val="00EB44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9E49"/>
  <w15:docId w15:val="{272DE808-B056-9E4F-A2B5-7052CA7B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CF9"/>
    <w:pPr>
      <w:spacing w:line="300" w:lineRule="auto"/>
      <w:jc w:val="both"/>
    </w:pPr>
    <w:rPr>
      <w:sz w:val="22"/>
      <w:szCs w:val="22"/>
      <w:lang w:val="en-IN"/>
    </w:rPr>
  </w:style>
  <w:style w:type="paragraph" w:styleId="Heading1">
    <w:name w:val="heading 1"/>
    <w:basedOn w:val="Normal"/>
    <w:next w:val="Normal"/>
    <w:link w:val="Heading1Char"/>
    <w:uiPriority w:val="9"/>
    <w:qFormat/>
    <w:rsid w:val="00D949CD"/>
    <w:pPr>
      <w:keepNext/>
      <w:keepLines/>
      <w:numPr>
        <w:numId w:val="3"/>
      </w:numPr>
      <w:spacing w:before="120" w:after="120"/>
      <w:jc w:val="left"/>
      <w:outlineLvl w:val="0"/>
    </w:pPr>
    <w:rPr>
      <w:rFonts w:ascii="Times New Roman" w:eastAsia="Times New Roman" w:hAnsi="Times New Roman" w:cs="Times New Roman"/>
      <w:b/>
      <w:szCs w:val="24"/>
      <w:lang w:val="en-US"/>
    </w:rPr>
  </w:style>
  <w:style w:type="paragraph" w:styleId="Heading2">
    <w:name w:val="heading 2"/>
    <w:basedOn w:val="Normal"/>
    <w:next w:val="Normal"/>
    <w:link w:val="Heading2Char"/>
    <w:uiPriority w:val="9"/>
    <w:unhideWhenUsed/>
    <w:qFormat/>
    <w:rsid w:val="00973D18"/>
    <w:pPr>
      <w:keepNext/>
      <w:keepLines/>
      <w:numPr>
        <w:ilvl w:val="1"/>
        <w:numId w:val="3"/>
      </w:numPr>
      <w:spacing w:before="120" w:after="120"/>
      <w:jc w:val="left"/>
      <w:outlineLvl w:val="1"/>
    </w:pPr>
    <w:rPr>
      <w:rFonts w:ascii="Times New Roman" w:eastAsia="Times New Roman" w:hAnsi="Times New Roman" w:cs="Times New Roman"/>
      <w:b/>
      <w:sz w:val="20"/>
      <w:szCs w:val="26"/>
    </w:rPr>
  </w:style>
  <w:style w:type="paragraph" w:styleId="Heading3">
    <w:name w:val="heading 3"/>
    <w:basedOn w:val="Normal"/>
    <w:next w:val="Normal"/>
    <w:link w:val="Heading3Char"/>
    <w:uiPriority w:val="9"/>
    <w:semiHidden/>
    <w:unhideWhenUsed/>
    <w:qFormat/>
    <w:rsid w:val="009B358F"/>
    <w:pPr>
      <w:keepNext/>
      <w:keepLines/>
      <w:numPr>
        <w:ilvl w:val="2"/>
        <w:numId w:val="3"/>
      </w:numPr>
      <w:spacing w:before="120" w:after="120"/>
      <w:ind w:left="432" w:hanging="432"/>
      <w:jc w:val="left"/>
      <w:outlineLvl w:val="2"/>
    </w:pPr>
    <w:rPr>
      <w:rFonts w:ascii="Times New Roman" w:eastAsia="Times New Roman" w:hAnsi="Times New Roman" w:cs="Times New Roman"/>
      <w:b/>
      <w:sz w:val="20"/>
      <w:szCs w:val="24"/>
    </w:rPr>
  </w:style>
  <w:style w:type="paragraph" w:styleId="Heading4">
    <w:name w:val="heading 4"/>
    <w:basedOn w:val="Normal"/>
    <w:next w:val="Normal"/>
    <w:link w:val="Heading4Char"/>
    <w:uiPriority w:val="9"/>
    <w:semiHidden/>
    <w:unhideWhenUsed/>
    <w:qFormat/>
    <w:rsid w:val="00175CF9"/>
    <w:pPr>
      <w:keepNext/>
      <w:keepLines/>
      <w:numPr>
        <w:ilvl w:val="3"/>
        <w:numId w:val="3"/>
      </w:numPr>
      <w:spacing w:before="4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175CF9"/>
    <w:pPr>
      <w:keepNext/>
      <w:keepLines/>
      <w:numPr>
        <w:ilvl w:val="4"/>
        <w:numId w:val="3"/>
      </w:numPr>
      <w:spacing w:before="4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3"/>
      </w:numPr>
      <w:spacing w:before="4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3"/>
      </w:numPr>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3"/>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3"/>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CF9"/>
    <w:pPr>
      <w:jc w:val="center"/>
    </w:pPr>
    <w:rPr>
      <w:rFonts w:ascii="Times New Roman" w:eastAsia="Times New Roman" w:hAnsi="Times New Roman" w:cs="Times New Roman"/>
      <w:b/>
      <w:kern w:val="28"/>
      <w:sz w:val="32"/>
      <w:szCs w:val="20"/>
      <w:lang w:val="en-US"/>
    </w:rPr>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character" w:customStyle="1" w:styleId="TitleChar">
    <w:name w:val="Title Char"/>
    <w:link w:val="Title"/>
    <w:rsid w:val="00175CF9"/>
    <w:rPr>
      <w:rFonts w:ascii="Times New Roman" w:eastAsia="Times New Roman" w:hAnsi="Times New Roman" w:cs="Times New Roman"/>
      <w:b/>
      <w:kern w:val="28"/>
      <w:sz w:val="32"/>
      <w:lang w:bidi="ar-SA"/>
    </w:rPr>
  </w:style>
  <w:style w:type="paragraph" w:customStyle="1" w:styleId="Affiliation">
    <w:name w:val="Affiliation"/>
    <w:autoRedefine/>
    <w:rsid w:val="006F429B"/>
    <w:pPr>
      <w:tabs>
        <w:tab w:val="center" w:pos="5220"/>
        <w:tab w:val="right" w:pos="10441"/>
      </w:tabs>
      <w:jc w:val="center"/>
    </w:pPr>
    <w:rPr>
      <w:rFonts w:ascii="Times New Roman" w:eastAsia="SimSun" w:hAnsi="Times New Roman" w:cs="Times New Roman"/>
      <w:bCs/>
      <w:szCs w:val="24"/>
      <w:lang w:val="en-US"/>
    </w:rPr>
  </w:style>
  <w:style w:type="paragraph" w:customStyle="1" w:styleId="Author">
    <w:name w:val="Author"/>
    <w:autoRedefine/>
    <w:rsid w:val="009F2232"/>
    <w:pPr>
      <w:spacing w:before="120" w:after="120" w:line="300" w:lineRule="auto"/>
      <w:jc w:val="center"/>
    </w:pPr>
    <w:rPr>
      <w:rFonts w:ascii="Times New Roman" w:eastAsia="SimSun" w:hAnsi="Times New Roman" w:cs="Times New Roman"/>
      <w:noProof/>
      <w:sz w:val="22"/>
      <w:szCs w:val="22"/>
      <w:lang w:val="en-US"/>
    </w:rPr>
  </w:style>
  <w:style w:type="paragraph" w:customStyle="1" w:styleId="Abstract">
    <w:name w:val="Abstract"/>
    <w:basedOn w:val="Normal"/>
    <w:next w:val="Normal"/>
    <w:autoRedefine/>
    <w:rsid w:val="008721CA"/>
    <w:pPr>
      <w:ind w:left="576" w:right="576"/>
    </w:pPr>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AC3E3B"/>
    <w:pPr>
      <w:widowControl w:val="0"/>
      <w:spacing w:line="360" w:lineRule="auto"/>
    </w:pPr>
    <w:rPr>
      <w:rFonts w:ascii="Times New Roman" w:eastAsia="Times New Roman" w:hAnsi="Times New Roman" w:cs="Times New Roman"/>
      <w:sz w:val="24"/>
      <w:szCs w:val="24"/>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973D18"/>
    <w:rPr>
      <w:rFonts w:ascii="Times New Roman" w:eastAsia="Times New Roman" w:hAnsi="Times New Roman" w:cs="Times New Roman"/>
      <w:b/>
      <w:sz w:val="20"/>
      <w:szCs w:val="26"/>
      <w:lang w:val="en-IN" w:bidi="ar-SA"/>
    </w:rPr>
  </w:style>
  <w:style w:type="character" w:customStyle="1" w:styleId="Heading1Char">
    <w:name w:val="Heading 1 Char"/>
    <w:link w:val="Heading1"/>
    <w:uiPriority w:val="9"/>
    <w:rsid w:val="00D949CD"/>
    <w:rPr>
      <w:rFonts w:ascii="Times New Roman" w:eastAsia="Times New Roman" w:hAnsi="Times New Roman" w:cs="Times New Roman"/>
      <w:b/>
      <w:szCs w:val="24"/>
      <w:lang w:bidi="ar-SA"/>
    </w:rPr>
  </w:style>
  <w:style w:type="character" w:customStyle="1" w:styleId="Heading3Char">
    <w:name w:val="Heading 3 Char"/>
    <w:link w:val="Heading3"/>
    <w:uiPriority w:val="9"/>
    <w:rsid w:val="009B358F"/>
    <w:rPr>
      <w:rFonts w:ascii="Times New Roman" w:eastAsia="Times New Roman" w:hAnsi="Times New Roman" w:cs="Times New Roman"/>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pPr>
      <w:jc w:val="both"/>
    </w:pPr>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175CF9"/>
    <w:rPr>
      <w:rFonts w:ascii="Calibri Light" w:eastAsia="Times New Roman" w:hAnsi="Calibri Light" w:cs="Times New Roman"/>
      <w:i/>
      <w:iCs/>
      <w:color w:val="2E74B5"/>
      <w:sz w:val="24"/>
      <w:szCs w:val="22"/>
      <w:lang w:val="en-IN" w:bidi="ar-SA"/>
    </w:rPr>
  </w:style>
  <w:style w:type="character" w:customStyle="1" w:styleId="Heading5Char">
    <w:name w:val="Heading 5 Char"/>
    <w:link w:val="Heading5"/>
    <w:uiPriority w:val="9"/>
    <w:semiHidden/>
    <w:rsid w:val="00175CF9"/>
    <w:rPr>
      <w:rFonts w:ascii="Calibri Light" w:eastAsia="Times New Roman" w:hAnsi="Calibri Light" w:cs="Times New Roman"/>
      <w:color w:val="2E74B5"/>
      <w:sz w:val="24"/>
      <w:szCs w:val="22"/>
      <w:lang w:val="en-IN" w:bidi="ar-SA"/>
    </w:rPr>
  </w:style>
  <w:style w:type="character" w:customStyle="1" w:styleId="Heading6Char">
    <w:name w:val="Heading 6 Char"/>
    <w:link w:val="Heading6"/>
    <w:uiPriority w:val="9"/>
    <w:semiHidden/>
    <w:rsid w:val="00175CF9"/>
    <w:rPr>
      <w:rFonts w:ascii="Calibri Light" w:eastAsia="Times New Roman" w:hAnsi="Calibri Light" w:cs="Times New Roman"/>
      <w:color w:val="1F4D78"/>
      <w:sz w:val="24"/>
      <w:szCs w:val="22"/>
      <w:lang w:val="en-IN" w:bidi="ar-SA"/>
    </w:rPr>
  </w:style>
  <w:style w:type="character" w:customStyle="1" w:styleId="Heading7Char">
    <w:name w:val="Heading 7 Char"/>
    <w:link w:val="Heading7"/>
    <w:uiPriority w:val="9"/>
    <w:semiHidden/>
    <w:rsid w:val="00175CF9"/>
    <w:rPr>
      <w:rFonts w:ascii="Calibri Light" w:eastAsia="Times New Roman" w:hAnsi="Calibri Light" w:cs="Times New Roman"/>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Times New Roman" w:hAnsi="Calibri Light" w:cs="Times New Roman"/>
      <w:color w:val="272727"/>
      <w:sz w:val="21"/>
      <w:szCs w:val="21"/>
      <w:lang w:val="en-IN" w:bidi="ar-SA"/>
    </w:rPr>
  </w:style>
  <w:style w:type="character" w:customStyle="1" w:styleId="Heading9Char">
    <w:name w:val="Heading 9 Char"/>
    <w:link w:val="Heading9"/>
    <w:uiPriority w:val="9"/>
    <w:semiHidden/>
    <w:rsid w:val="00175CF9"/>
    <w:rPr>
      <w:rFonts w:ascii="Calibri Light" w:eastAsia="Times New Roman" w:hAnsi="Calibri Light" w:cs="Times New Roman"/>
      <w:i/>
      <w:iCs/>
      <w:color w:val="272727"/>
      <w:sz w:val="21"/>
      <w:szCs w:val="21"/>
      <w:lang w:val="en-IN" w:bidi="ar-SA"/>
    </w:rPr>
  </w:style>
  <w:style w:type="character" w:customStyle="1" w:styleId="UnresolvedMention1">
    <w:name w:val="Unresolved Mention1"/>
    <w:uiPriority w:val="99"/>
    <w:semiHidden/>
    <w:unhideWhenUsed/>
    <w:rsid w:val="009F223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31051"/>
    <w:rPr>
      <w:color w:val="605E5C"/>
      <w:shd w:val="clear" w:color="auto" w:fill="E1DFDD"/>
    </w:rPr>
  </w:style>
  <w:style w:type="paragraph" w:styleId="Caption">
    <w:name w:val="caption"/>
    <w:basedOn w:val="Normal"/>
    <w:next w:val="Normal"/>
    <w:uiPriority w:val="35"/>
    <w:unhideWhenUsed/>
    <w:qFormat/>
    <w:rsid w:val="00131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jr.in/journal-list/advanced-journal-graduate-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s.aijr.in/index.php/ajgr" TargetMode="External"/><Relationship Id="rId4" Type="http://schemas.openxmlformats.org/officeDocument/2006/relationships/settings" Target="settings.xml"/><Relationship Id="rId9" Type="http://schemas.openxmlformats.org/officeDocument/2006/relationships/hyperlink" Target="https://doi.org/10.21467/aj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0209-E19D-BF46-B5E6-D57B3365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5</cp:revision>
  <dcterms:created xsi:type="dcterms:W3CDTF">2022-09-02T14:58:00Z</dcterms:created>
  <dcterms:modified xsi:type="dcterms:W3CDTF">2022-10-21T20:37:00Z</dcterms:modified>
</cp:coreProperties>
</file>